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0292C" w14:textId="77777777" w:rsidR="002D661B" w:rsidRPr="00354D21" w:rsidRDefault="002D661B" w:rsidP="002D661B">
      <w:pPr>
        <w:spacing w:after="0"/>
        <w:jc w:val="center"/>
        <w:rPr>
          <w:b/>
          <w:sz w:val="24"/>
          <w:szCs w:val="24"/>
        </w:rPr>
      </w:pPr>
      <w:r w:rsidRPr="00354D21">
        <w:rPr>
          <w:b/>
          <w:sz w:val="24"/>
          <w:szCs w:val="24"/>
        </w:rPr>
        <w:t>Land Disposal Restrictions Training</w:t>
      </w:r>
    </w:p>
    <w:p w14:paraId="18E873AC" w14:textId="77777777" w:rsidR="002D661B" w:rsidRPr="00354D21" w:rsidRDefault="002D661B" w:rsidP="002D661B">
      <w:pPr>
        <w:spacing w:after="0"/>
        <w:jc w:val="center"/>
        <w:rPr>
          <w:b/>
          <w:sz w:val="24"/>
          <w:szCs w:val="24"/>
        </w:rPr>
      </w:pPr>
      <w:r w:rsidRPr="00354D21">
        <w:rPr>
          <w:b/>
          <w:sz w:val="24"/>
          <w:szCs w:val="24"/>
        </w:rPr>
        <w:t>Lesson 2:  Conducting the Inspection</w:t>
      </w:r>
    </w:p>
    <w:p w14:paraId="28AA5C89" w14:textId="77777777" w:rsidR="00CD699D" w:rsidRPr="00354D21" w:rsidRDefault="00CD699D" w:rsidP="00CD699D">
      <w:pPr>
        <w:spacing w:after="0"/>
        <w:jc w:val="center"/>
        <w:rPr>
          <w:b/>
          <w:sz w:val="24"/>
          <w:szCs w:val="24"/>
        </w:rPr>
      </w:pPr>
      <w:r w:rsidRPr="00354D21">
        <w:rPr>
          <w:b/>
          <w:sz w:val="24"/>
          <w:szCs w:val="24"/>
        </w:rPr>
        <w:t xml:space="preserve">Exercise </w:t>
      </w:r>
      <w:r w:rsidR="00952F97">
        <w:rPr>
          <w:b/>
          <w:sz w:val="24"/>
          <w:szCs w:val="24"/>
        </w:rPr>
        <w:t>1</w:t>
      </w:r>
      <w:r w:rsidRPr="00354D21">
        <w:rPr>
          <w:b/>
          <w:sz w:val="24"/>
          <w:szCs w:val="24"/>
        </w:rPr>
        <w:t>:  Conducting the</w:t>
      </w:r>
      <w:r w:rsidR="002C5A7D">
        <w:rPr>
          <w:b/>
          <w:sz w:val="24"/>
          <w:szCs w:val="24"/>
        </w:rPr>
        <w:t xml:space="preserve"> Opening Meeting and</w:t>
      </w:r>
      <w:r w:rsidRPr="00354D21">
        <w:rPr>
          <w:b/>
          <w:sz w:val="24"/>
          <w:szCs w:val="24"/>
        </w:rPr>
        <w:t xml:space="preserve"> Walk-Through</w:t>
      </w:r>
    </w:p>
    <w:p w14:paraId="2AACBF73" w14:textId="77777777" w:rsidR="00CD699D" w:rsidRPr="00354D21" w:rsidRDefault="00CD699D" w:rsidP="00CD699D">
      <w:pPr>
        <w:rPr>
          <w:sz w:val="24"/>
          <w:szCs w:val="24"/>
        </w:rPr>
      </w:pPr>
    </w:p>
    <w:p w14:paraId="403963C9" w14:textId="77777777" w:rsidR="00C74F60" w:rsidRDefault="00CD699D" w:rsidP="00CD699D">
      <w:pPr>
        <w:rPr>
          <w:sz w:val="24"/>
          <w:szCs w:val="24"/>
        </w:rPr>
      </w:pPr>
      <w:r w:rsidRPr="00354D21">
        <w:rPr>
          <w:sz w:val="24"/>
          <w:szCs w:val="24"/>
        </w:rPr>
        <w:t>Instructions:  This exercise asks you to participate in a</w:t>
      </w:r>
      <w:r w:rsidR="002C5A7D">
        <w:rPr>
          <w:sz w:val="24"/>
          <w:szCs w:val="24"/>
        </w:rPr>
        <w:t>n opening meeting and</w:t>
      </w:r>
      <w:r w:rsidRPr="00354D21">
        <w:rPr>
          <w:sz w:val="24"/>
          <w:szCs w:val="24"/>
        </w:rPr>
        <w:t xml:space="preserve"> walk-through of </w:t>
      </w:r>
      <w:r w:rsidR="0031170B" w:rsidRPr="00354D21">
        <w:rPr>
          <w:sz w:val="24"/>
          <w:szCs w:val="24"/>
        </w:rPr>
        <w:t>WD’s facility,</w:t>
      </w:r>
      <w:r w:rsidR="00A1762A" w:rsidRPr="00354D21">
        <w:rPr>
          <w:sz w:val="24"/>
          <w:szCs w:val="24"/>
        </w:rPr>
        <w:t xml:space="preserve"> </w:t>
      </w:r>
      <w:r w:rsidRPr="00354D21">
        <w:rPr>
          <w:sz w:val="24"/>
          <w:szCs w:val="24"/>
        </w:rPr>
        <w:t xml:space="preserve">which was described in Lesson 1.  </w:t>
      </w:r>
      <w:r w:rsidR="00C74F60">
        <w:rPr>
          <w:sz w:val="24"/>
          <w:szCs w:val="24"/>
        </w:rPr>
        <w:t>The WD facility is a permitted TSDF and large quantity generator.</w:t>
      </w:r>
    </w:p>
    <w:p w14:paraId="74B5FB05" w14:textId="77777777" w:rsidR="00CD699D" w:rsidRDefault="00CD699D" w:rsidP="00CD699D">
      <w:pPr>
        <w:rPr>
          <w:sz w:val="24"/>
          <w:szCs w:val="24"/>
        </w:rPr>
      </w:pPr>
      <w:r w:rsidRPr="00354D21">
        <w:rPr>
          <w:sz w:val="24"/>
          <w:szCs w:val="24"/>
        </w:rPr>
        <w:t xml:space="preserve">During the exercise, </w:t>
      </w:r>
      <w:r w:rsidR="002C5A7D" w:rsidRPr="00354D21">
        <w:rPr>
          <w:sz w:val="24"/>
          <w:szCs w:val="24"/>
        </w:rPr>
        <w:t xml:space="preserve">the voice of a facility representative will </w:t>
      </w:r>
      <w:r w:rsidR="002C5A7D">
        <w:rPr>
          <w:sz w:val="24"/>
          <w:szCs w:val="24"/>
        </w:rPr>
        <w:t>describe the facility</w:t>
      </w:r>
      <w:r w:rsidR="000C30AF">
        <w:rPr>
          <w:sz w:val="24"/>
          <w:szCs w:val="24"/>
        </w:rPr>
        <w:t xml:space="preserve"> and lead the walk-through, and v</w:t>
      </w:r>
      <w:r w:rsidR="002C5A7D">
        <w:rPr>
          <w:sz w:val="24"/>
          <w:szCs w:val="24"/>
        </w:rPr>
        <w:t xml:space="preserve">isual aids </w:t>
      </w:r>
      <w:r w:rsidR="001E11C0">
        <w:rPr>
          <w:sz w:val="24"/>
          <w:szCs w:val="24"/>
        </w:rPr>
        <w:t>will</w:t>
      </w:r>
      <w:r w:rsidR="002C5A7D">
        <w:rPr>
          <w:sz w:val="24"/>
          <w:szCs w:val="24"/>
        </w:rPr>
        <w:t xml:space="preserve"> be </w:t>
      </w:r>
      <w:r w:rsidR="00D03FFE">
        <w:rPr>
          <w:sz w:val="24"/>
          <w:szCs w:val="24"/>
        </w:rPr>
        <w:t>presented</w:t>
      </w:r>
      <w:r w:rsidR="001E11C0">
        <w:rPr>
          <w:sz w:val="24"/>
          <w:szCs w:val="24"/>
        </w:rPr>
        <w:t xml:space="preserve"> </w:t>
      </w:r>
      <w:r w:rsidR="00D03FFE">
        <w:rPr>
          <w:sz w:val="24"/>
          <w:szCs w:val="24"/>
        </w:rPr>
        <w:t>when</w:t>
      </w:r>
      <w:r w:rsidR="001E11C0">
        <w:rPr>
          <w:sz w:val="24"/>
          <w:szCs w:val="24"/>
        </w:rPr>
        <w:t xml:space="preserve"> needed</w:t>
      </w:r>
      <w:r w:rsidR="002C5A7D">
        <w:rPr>
          <w:sz w:val="24"/>
          <w:szCs w:val="24"/>
        </w:rPr>
        <w:t>, such as</w:t>
      </w:r>
      <w:r w:rsidR="00D03FFE">
        <w:rPr>
          <w:sz w:val="24"/>
          <w:szCs w:val="24"/>
        </w:rPr>
        <w:t xml:space="preserve"> documentation and</w:t>
      </w:r>
      <w:r w:rsidR="002C5A7D">
        <w:rPr>
          <w:sz w:val="24"/>
          <w:szCs w:val="24"/>
        </w:rPr>
        <w:t xml:space="preserve"> photos of the facility.</w:t>
      </w:r>
      <w:r w:rsidRPr="00354D21">
        <w:rPr>
          <w:sz w:val="24"/>
          <w:szCs w:val="24"/>
        </w:rPr>
        <w:t xml:space="preserve">  Periodically, you will be asked questions about potential compliance concerns and other issues.  Feel free to take notes while the facility representative is speaking.  If needed, refer to background information on the facility in Lesson 1 or the </w:t>
      </w:r>
      <w:r w:rsidR="002C5A7D">
        <w:rPr>
          <w:sz w:val="24"/>
          <w:szCs w:val="24"/>
        </w:rPr>
        <w:t xml:space="preserve">LDR </w:t>
      </w:r>
      <w:r w:rsidRPr="00354D21">
        <w:rPr>
          <w:sz w:val="24"/>
          <w:szCs w:val="24"/>
        </w:rPr>
        <w:t>regulations.</w:t>
      </w:r>
    </w:p>
    <w:p w14:paraId="046BE954" w14:textId="77777777" w:rsidR="001A09B6" w:rsidRPr="00E57F40" w:rsidRDefault="001A09B6" w:rsidP="001A09B6">
      <w:pPr>
        <w:spacing w:after="0" w:line="240" w:lineRule="auto"/>
        <w:jc w:val="center"/>
        <w:rPr>
          <w:b/>
          <w:sz w:val="24"/>
          <w:szCs w:val="24"/>
        </w:rPr>
      </w:pPr>
      <w:r w:rsidRPr="00E57F40">
        <w:rPr>
          <w:b/>
          <w:sz w:val="24"/>
          <w:szCs w:val="24"/>
        </w:rPr>
        <w:t xml:space="preserve">Diagram of WD Facility’s </w:t>
      </w:r>
    </w:p>
    <w:p w14:paraId="3AE2EE64" w14:textId="77777777" w:rsidR="001A09B6" w:rsidRPr="00E57F40" w:rsidRDefault="001A09B6" w:rsidP="001A09B6">
      <w:pPr>
        <w:spacing w:after="0" w:line="240" w:lineRule="auto"/>
        <w:jc w:val="center"/>
        <w:rPr>
          <w:noProof/>
          <w:sz w:val="24"/>
          <w:szCs w:val="24"/>
        </w:rPr>
      </w:pPr>
      <w:r w:rsidRPr="00E57F40">
        <w:rPr>
          <w:b/>
          <w:sz w:val="24"/>
          <w:szCs w:val="24"/>
        </w:rPr>
        <w:t>Waste Management Operations</w:t>
      </w:r>
      <w:r w:rsidR="003A61FC">
        <w:rPr>
          <w:b/>
          <w:sz w:val="24"/>
          <w:szCs w:val="24"/>
        </w:rPr>
        <w:t xml:space="preserve"> </w:t>
      </w:r>
      <w:r w:rsidRPr="00D57921">
        <w:rPr>
          <w:b/>
          <w:sz w:val="24"/>
          <w:szCs w:val="24"/>
          <w:vertAlign w:val="superscript"/>
        </w:rPr>
        <w:t>a</w:t>
      </w:r>
      <w:r w:rsidRPr="00E57F40">
        <w:rPr>
          <w:noProof/>
          <w:sz w:val="24"/>
          <w:szCs w:val="24"/>
        </w:rPr>
        <w:t xml:space="preserve"> </w:t>
      </w:r>
    </w:p>
    <w:p w14:paraId="2EE058FB" w14:textId="5A968202" w:rsidR="001A09B6" w:rsidRDefault="00297D2E" w:rsidP="00CD699D">
      <w:pPr>
        <w:rPr>
          <w:sz w:val="24"/>
          <w:szCs w:val="24"/>
        </w:rPr>
      </w:pPr>
      <w:r>
        <w:rPr>
          <w:noProof/>
          <w:sz w:val="24"/>
          <w:szCs w:val="24"/>
        </w:rPr>
        <mc:AlternateContent>
          <mc:Choice Requires="wps">
            <w:drawing>
              <wp:anchor distT="0" distB="0" distL="114300" distR="114300" simplePos="0" relativeHeight="251658240" behindDoc="0" locked="0" layoutInCell="1" allowOverlap="1" wp14:anchorId="4A9C094A" wp14:editId="7CA82B6A">
                <wp:simplePos x="0" y="0"/>
                <wp:positionH relativeFrom="column">
                  <wp:posOffset>357505</wp:posOffset>
                </wp:positionH>
                <wp:positionV relativeFrom="paragraph">
                  <wp:posOffset>125095</wp:posOffset>
                </wp:positionV>
                <wp:extent cx="4787900" cy="2740025"/>
                <wp:effectExtent l="5080" t="6985" r="762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740025"/>
                        </a:xfrm>
                        <a:prstGeom prst="rect">
                          <a:avLst/>
                        </a:prstGeom>
                        <a:solidFill>
                          <a:srgbClr val="FFFFFF"/>
                        </a:solidFill>
                        <a:ln w="9525">
                          <a:solidFill>
                            <a:srgbClr val="000000"/>
                          </a:solidFill>
                          <a:miter lim="800000"/>
                          <a:headEnd/>
                          <a:tailEnd/>
                        </a:ln>
                      </wps:spPr>
                      <wps:txbx>
                        <w:txbxContent>
                          <w:p w14:paraId="3E9A8059" w14:textId="77777777" w:rsidR="009C35A1" w:rsidRDefault="009C35A1" w:rsidP="001A09B6">
                            <w:pPr>
                              <w:spacing w:after="0" w:line="240" w:lineRule="auto"/>
                              <w:jc w:val="center"/>
                              <w:rPr>
                                <w:noProof/>
                              </w:rPr>
                            </w:pPr>
                            <w:r w:rsidRPr="003F4B10">
                              <w:rPr>
                                <w:noProof/>
                              </w:rPr>
                              <w:drawing>
                                <wp:inline distT="0" distB="0" distL="0" distR="0" wp14:anchorId="1F05BA34" wp14:editId="39C5323C">
                                  <wp:extent cx="4595495" cy="2578092"/>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3505200"/>
                                            <a:chOff x="1371600" y="2133600"/>
                                            <a:chExt cx="6248400" cy="3505200"/>
                                          </a:xfrm>
                                        </a:grpSpPr>
                                        <a:grpSp>
                                          <a:nvGrpSpPr>
                                            <a:cNvPr id="23" name="Group 22"/>
                                            <a:cNvGrpSpPr/>
                                          </a:nvGrpSpPr>
                                          <a:grpSpPr>
                                            <a:xfrm>
                                              <a:off x="1371600" y="2133600"/>
                                              <a:ext cx="6248400" cy="3505200"/>
                                              <a:chOff x="1371600" y="2133600"/>
                                              <a:chExt cx="6096000" cy="3429000"/>
                                            </a:xfrm>
                                          </a:grpSpPr>
                                          <a:sp>
                                            <a:nvSpPr>
                                              <a:cNvPr id="4" name="Rectangle 3"/>
                                              <a:cNvSpPr/>
                                            </a:nvSpPr>
                                            <a:spPr>
                                              <a:xfrm>
                                                <a:off x="1447799" y="2133600"/>
                                                <a:ext cx="1336288" cy="1043609"/>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1. Waste Receipt and </a:t>
                                                  </a:r>
                                                  <a:r>
                                                    <a:rPr lang="en-US" sz="1600" dirty="0" smtClean="0">
                                                      <a:solidFill>
                                                        <a:schemeClr val="tx1"/>
                                                      </a:solidFill>
                                                    </a:rPr>
                                                    <a:t>Unloading Area (WRUA)</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447799" y="3549927"/>
                                                <a:ext cx="1410629" cy="1098274"/>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2. Drum Storage and Handling </a:t>
                                                  </a:r>
                                                  <a:r>
                                                    <a:rPr lang="en-US" sz="1600" dirty="0" smtClean="0">
                                                      <a:solidFill>
                                                        <a:schemeClr val="tx1"/>
                                                      </a:solidFill>
                                                    </a:rPr>
                                                    <a:t>Area (DSHA)</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3581400" y="3581400"/>
                                                <a:ext cx="1600200" cy="914400"/>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3. Stabilization/ Treatment </a:t>
                                                  </a:r>
                                                  <a:r>
                                                    <a:rPr lang="en-US" sz="1600" dirty="0" smtClean="0">
                                                      <a:solidFill>
                                                        <a:schemeClr val="tx1"/>
                                                      </a:solidFill>
                                                    </a:rPr>
                                                    <a:t>Unit (STU)</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5638800" y="3581400"/>
                                                <a:ext cx="1219200" cy="914400"/>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4. Landfill</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3657600" y="2209800"/>
                                                <a:ext cx="1371600" cy="914400"/>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5. Lab</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endCxn id="6" idx="0"/>
                                              </a:cNvCxnSpPr>
                                            </a:nvCxnSpPr>
                                            <a:spPr>
                                              <a:xfrm>
                                                <a:off x="2040673" y="3251752"/>
                                                <a:ext cx="112441" cy="298175"/>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endCxn id="7" idx="1"/>
                                              </a:cNvCxnSpPr>
                                            </a:nvCxnSpPr>
                                            <a:spPr>
                                              <a:xfrm flipV="1">
                                                <a:off x="2784088" y="4038600"/>
                                                <a:ext cx="797312" cy="33131"/>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 idx="3"/>
                                                <a:endCxn id="8" idx="1"/>
                                              </a:cNvCxnSpPr>
                                            </a:nvCxnSpPr>
                                            <a:spPr>
                                              <a:xfrm>
                                                <a:off x="5181600" y="4038600"/>
                                                <a:ext cx="457200" cy="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2858429" y="2729948"/>
                                                <a:ext cx="722971" cy="13253"/>
                                              </a:xfrm>
                                              <a:prstGeom prst="straightConnector1">
                                                <a:avLst/>
                                              </a:prstGeom>
                                              <a:ln w="25400">
                                                <a:prstDash val="dash"/>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flipV="1">
                                                <a:off x="2858429" y="3124200"/>
                                                <a:ext cx="799171" cy="425726"/>
                                              </a:xfrm>
                                              <a:prstGeom prst="straightConnector1">
                                                <a:avLst/>
                                              </a:prstGeom>
                                              <a:ln w="25400">
                                                <a:prstDash val="dash"/>
                                                <a:tailEnd type="arrow"/>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2057400" y="4648200"/>
                                                <a:ext cx="0" cy="22860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2057400" y="4876800"/>
                                                <a:ext cx="4191000" cy="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8" idx="2"/>
                                              </a:cNvCxnSpPr>
                                            </a:nvCxnSpPr>
                                            <a:spPr>
                                              <a:xfrm flipV="1">
                                                <a:off x="6248400" y="4495800"/>
                                                <a:ext cx="0" cy="38100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sp>
                                            <a:nvSpPr>
                                              <a:cNvPr id="17" name="Rectangle 16"/>
                                              <a:cNvSpPr/>
                                            </a:nvSpPr>
                                            <a:spPr>
                                              <a:xfrm>
                                                <a:off x="1371600" y="5029200"/>
                                                <a:ext cx="6096000" cy="533400"/>
                                              </a:xfrm>
                                              <a:prstGeom prst="rect">
                                                <a:avLst/>
                                              </a:prstGeom>
                                              <a:noFill/>
                                              <a:ln w="2540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200" dirty="0" smtClean="0">
                                                      <a:solidFill>
                                                        <a:schemeClr val="tx1"/>
                                                      </a:solidFill>
                                                    </a:rPr>
                                                    <a:t>a. Solid lines indicate movements of waste at the facility.  Broken lines represent analysis at the onsite lab.</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Straight Arrow Connector 20"/>
                                              <a:cNvCxnSpPr>
                                                <a:stCxn id="7" idx="0"/>
                                              </a:cNvCxnSpPr>
                                            </a:nvCxnSpPr>
                                            <a:spPr>
                                              <a:xfrm flipH="1" flipV="1">
                                                <a:off x="4191000" y="3124200"/>
                                                <a:ext cx="190500" cy="457200"/>
                                              </a:xfrm>
                                              <a:prstGeom prst="straightConnector1">
                                                <a:avLst/>
                                              </a:prstGeom>
                                              <a:ln w="25400">
                                                <a:prstDash val="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483AB0B2" w14:textId="77777777" w:rsidR="009C35A1" w:rsidRDefault="009C35A1" w:rsidP="001A09B6">
                            <w:pPr>
                              <w:spacing w:after="0" w:line="240" w:lineRule="auto"/>
                              <w:jc w:val="center"/>
                              <w:rPr>
                                <w:noProof/>
                              </w:rPr>
                            </w:pPr>
                          </w:p>
                          <w:p w14:paraId="0E9978C1" w14:textId="77777777" w:rsidR="009C35A1" w:rsidRPr="00D57921" w:rsidRDefault="009C35A1" w:rsidP="001A09B6">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9C094A" id="_x0000_t202" coordsize="21600,21600" o:spt="202" path="m,l,21600r21600,l21600,xe">
                <v:stroke joinstyle="miter"/>
                <v:path gradientshapeok="t" o:connecttype="rect"/>
              </v:shapetype>
              <v:shape id="Text Box 2" o:spid="_x0000_s1026" type="#_x0000_t202" style="position:absolute;margin-left:28.15pt;margin-top:9.85pt;width:377pt;height:2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">
                <v:textbox>
                  <w:txbxContent>
                    <w:p w14:paraId="3E9A8059" w14:textId="77777777" w:rsidR="009C35A1" w:rsidRDefault="009C35A1" w:rsidP="001A09B6">
                      <w:pPr>
                        <w:spacing w:after="0" w:line="240" w:lineRule="auto"/>
                        <w:jc w:val="center"/>
                        <w:rPr>
                          <w:noProof/>
                        </w:rPr>
                      </w:pPr>
                      <w:r w:rsidRPr="003F4B10">
                        <w:rPr>
                          <w:noProof/>
                        </w:rPr>
                        <w:drawing>
                          <wp:inline distT="0" distB="0" distL="0" distR="0" wp14:anchorId="1F05BA34" wp14:editId="39C5323C">
                            <wp:extent cx="4595495" cy="2578092"/>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3505200"/>
                                      <a:chOff x="1371600" y="2133600"/>
                                      <a:chExt cx="6248400" cy="3505200"/>
                                    </a:xfrm>
                                  </a:grpSpPr>
                                  <a:grpSp>
                                    <a:nvGrpSpPr>
                                      <a:cNvPr id="23" name="Group 22"/>
                                      <a:cNvGrpSpPr/>
                                    </a:nvGrpSpPr>
                                    <a:grpSpPr>
                                      <a:xfrm>
                                        <a:off x="1371600" y="2133600"/>
                                        <a:ext cx="6248400" cy="3505200"/>
                                        <a:chOff x="1371600" y="2133600"/>
                                        <a:chExt cx="6096000" cy="3429000"/>
                                      </a:xfrm>
                                    </a:grpSpPr>
                                    <a:sp>
                                      <a:nvSpPr>
                                        <a:cNvPr id="4" name="Rectangle 3"/>
                                        <a:cNvSpPr/>
                                      </a:nvSpPr>
                                      <a:spPr>
                                        <a:xfrm>
                                          <a:off x="1447799" y="2133600"/>
                                          <a:ext cx="1336288" cy="1043609"/>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1. Waste Receipt and </a:t>
                                            </a:r>
                                            <a:r>
                                              <a:rPr lang="en-US" sz="1600" dirty="0" smtClean="0">
                                                <a:solidFill>
                                                  <a:schemeClr val="tx1"/>
                                                </a:solidFill>
                                              </a:rPr>
                                              <a:t>Unloading Area (WRUA)</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447799" y="3549927"/>
                                          <a:ext cx="1410629" cy="1098274"/>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2. Drum Storage and Handling </a:t>
                                            </a:r>
                                            <a:r>
                                              <a:rPr lang="en-US" sz="1600" dirty="0" smtClean="0">
                                                <a:solidFill>
                                                  <a:schemeClr val="tx1"/>
                                                </a:solidFill>
                                              </a:rPr>
                                              <a:t>Area (DSHA)</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3581400" y="3581400"/>
                                          <a:ext cx="1600200" cy="914400"/>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3. Stabilization/ Treatment </a:t>
                                            </a:r>
                                            <a:r>
                                              <a:rPr lang="en-US" sz="1600" dirty="0" smtClean="0">
                                                <a:solidFill>
                                                  <a:schemeClr val="tx1"/>
                                                </a:solidFill>
                                              </a:rPr>
                                              <a:t>Unit (STU)</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5638800" y="3581400"/>
                                          <a:ext cx="1219200" cy="914400"/>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4. Landfill</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3657600" y="2209800"/>
                                          <a:ext cx="1371600" cy="914400"/>
                                        </a:xfrm>
                                        <a:prstGeom prst="rect">
                                          <a:avLst/>
                                        </a:prstGeom>
                                        <a:noFill/>
                                        <a:ln w="254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solidFill>
                                                  <a:schemeClr val="tx1"/>
                                                </a:solidFill>
                                              </a:rPr>
                                              <a:t>5. Lab</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endCxn id="6" idx="0"/>
                                        </a:cNvCxnSpPr>
                                      </a:nvCxnSpPr>
                                      <a:spPr>
                                        <a:xfrm>
                                          <a:off x="2040673" y="3251752"/>
                                          <a:ext cx="112441" cy="298175"/>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endCxn id="7" idx="1"/>
                                        </a:cNvCxnSpPr>
                                      </a:nvCxnSpPr>
                                      <a:spPr>
                                        <a:xfrm flipV="1">
                                          <a:off x="2784088" y="4038600"/>
                                          <a:ext cx="797312" cy="33131"/>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 idx="3"/>
                                          <a:endCxn id="8" idx="1"/>
                                        </a:cNvCxnSpPr>
                                      </a:nvCxnSpPr>
                                      <a:spPr>
                                        <a:xfrm>
                                          <a:off x="5181600" y="4038600"/>
                                          <a:ext cx="457200" cy="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2858429" y="2729948"/>
                                          <a:ext cx="722971" cy="13253"/>
                                        </a:xfrm>
                                        <a:prstGeom prst="straightConnector1">
                                          <a:avLst/>
                                        </a:prstGeom>
                                        <a:ln w="25400">
                                          <a:prstDash val="dash"/>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flipV="1">
                                          <a:off x="2858429" y="3124200"/>
                                          <a:ext cx="799171" cy="425726"/>
                                        </a:xfrm>
                                        <a:prstGeom prst="straightConnector1">
                                          <a:avLst/>
                                        </a:prstGeom>
                                        <a:ln w="25400">
                                          <a:prstDash val="dash"/>
                                          <a:tailEnd type="arrow"/>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2057400" y="4648200"/>
                                          <a:ext cx="0" cy="22860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2057400" y="4876800"/>
                                          <a:ext cx="4191000" cy="0"/>
                                        </a:xfrm>
                                        <a:prstGeom prst="line">
                                          <a:avLst/>
                                        </a:prstGeom>
                                        <a:ln w="25400"/>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8" idx="2"/>
                                        </a:cNvCxnSpPr>
                                      </a:nvCxnSpPr>
                                      <a:spPr>
                                        <a:xfrm flipV="1">
                                          <a:off x="6248400" y="4495800"/>
                                          <a:ext cx="0" cy="38100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sp>
                                      <a:nvSpPr>
                                        <a:cNvPr id="17" name="Rectangle 16"/>
                                        <a:cNvSpPr/>
                                      </a:nvSpPr>
                                      <a:spPr>
                                        <a:xfrm>
                                          <a:off x="1371600" y="5029200"/>
                                          <a:ext cx="6096000" cy="533400"/>
                                        </a:xfrm>
                                        <a:prstGeom prst="rect">
                                          <a:avLst/>
                                        </a:prstGeom>
                                        <a:noFill/>
                                        <a:ln w="2540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200" dirty="0" smtClean="0">
                                                <a:solidFill>
                                                  <a:schemeClr val="tx1"/>
                                                </a:solidFill>
                                              </a:rPr>
                                              <a:t>a. Solid lines indicate movements of waste at the facility.  Broken lines represent analysis at the onsite lab.</a:t>
                                            </a:r>
                                            <a:endParaRPr lang="en-US" sz="1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Straight Arrow Connector 20"/>
                                        <a:cNvCxnSpPr>
                                          <a:stCxn id="7" idx="0"/>
                                        </a:cNvCxnSpPr>
                                      </a:nvCxnSpPr>
                                      <a:spPr>
                                        <a:xfrm flipH="1" flipV="1">
                                          <a:off x="4191000" y="3124200"/>
                                          <a:ext cx="190500" cy="457200"/>
                                        </a:xfrm>
                                        <a:prstGeom prst="straightConnector1">
                                          <a:avLst/>
                                        </a:prstGeom>
                                        <a:ln w="25400">
                                          <a:prstDash val="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483AB0B2" w14:textId="77777777" w:rsidR="009C35A1" w:rsidRDefault="009C35A1" w:rsidP="001A09B6">
                      <w:pPr>
                        <w:spacing w:after="0" w:line="240" w:lineRule="auto"/>
                        <w:jc w:val="center"/>
                        <w:rPr>
                          <w:noProof/>
                        </w:rPr>
                      </w:pPr>
                    </w:p>
                    <w:p w14:paraId="0E9978C1" w14:textId="77777777" w:rsidR="009C35A1" w:rsidRPr="00D57921" w:rsidRDefault="009C35A1" w:rsidP="001A09B6">
                      <w:pPr>
                        <w:spacing w:after="0" w:line="240" w:lineRule="auto"/>
                        <w:jc w:val="center"/>
                        <w:rPr>
                          <w:b/>
                          <w:i/>
                        </w:rPr>
                      </w:pPr>
                    </w:p>
                  </w:txbxContent>
                </v:textbox>
              </v:shape>
            </w:pict>
          </mc:Fallback>
        </mc:AlternateContent>
      </w:r>
    </w:p>
    <w:p w14:paraId="6FC2692D" w14:textId="77777777" w:rsidR="001A09B6" w:rsidRDefault="001A09B6" w:rsidP="00CD699D">
      <w:pPr>
        <w:rPr>
          <w:sz w:val="24"/>
          <w:szCs w:val="24"/>
        </w:rPr>
      </w:pPr>
    </w:p>
    <w:p w14:paraId="1049D4F1" w14:textId="77777777" w:rsidR="001A09B6" w:rsidRDefault="001A09B6" w:rsidP="00CD699D">
      <w:pPr>
        <w:rPr>
          <w:sz w:val="24"/>
          <w:szCs w:val="24"/>
        </w:rPr>
      </w:pPr>
    </w:p>
    <w:p w14:paraId="7B7AE31C" w14:textId="77777777" w:rsidR="001A09B6" w:rsidRDefault="001A09B6" w:rsidP="00CD699D">
      <w:pPr>
        <w:rPr>
          <w:sz w:val="24"/>
          <w:szCs w:val="24"/>
        </w:rPr>
      </w:pPr>
    </w:p>
    <w:p w14:paraId="3467A6E7" w14:textId="77777777" w:rsidR="001A09B6" w:rsidRDefault="001A09B6" w:rsidP="00CD699D">
      <w:pPr>
        <w:rPr>
          <w:sz w:val="24"/>
          <w:szCs w:val="24"/>
        </w:rPr>
      </w:pPr>
    </w:p>
    <w:p w14:paraId="077ABDF8" w14:textId="77777777" w:rsidR="001A09B6" w:rsidRDefault="001A09B6" w:rsidP="00CD699D">
      <w:pPr>
        <w:rPr>
          <w:sz w:val="24"/>
          <w:szCs w:val="24"/>
        </w:rPr>
      </w:pPr>
    </w:p>
    <w:p w14:paraId="0AD6829A" w14:textId="77777777" w:rsidR="001A09B6" w:rsidRDefault="001A09B6" w:rsidP="00CD699D">
      <w:pPr>
        <w:rPr>
          <w:sz w:val="24"/>
          <w:szCs w:val="24"/>
        </w:rPr>
      </w:pPr>
    </w:p>
    <w:p w14:paraId="625D0790" w14:textId="77777777" w:rsidR="001A09B6" w:rsidRDefault="001A09B6" w:rsidP="00CD699D">
      <w:pPr>
        <w:rPr>
          <w:sz w:val="24"/>
          <w:szCs w:val="24"/>
        </w:rPr>
      </w:pPr>
    </w:p>
    <w:p w14:paraId="25F8134E" w14:textId="77777777" w:rsidR="001A09B6" w:rsidRDefault="001A09B6" w:rsidP="00CD699D">
      <w:pPr>
        <w:rPr>
          <w:sz w:val="24"/>
          <w:szCs w:val="24"/>
        </w:rPr>
      </w:pPr>
    </w:p>
    <w:p w14:paraId="390951B5" w14:textId="77777777" w:rsidR="002D661B" w:rsidRPr="005322E8" w:rsidRDefault="009739D7">
      <w:pPr>
        <w:rPr>
          <w:b/>
          <w:sz w:val="24"/>
          <w:szCs w:val="24"/>
        </w:rPr>
      </w:pPr>
      <w:r w:rsidRPr="005322E8">
        <w:rPr>
          <w:b/>
          <w:sz w:val="24"/>
          <w:szCs w:val="24"/>
        </w:rPr>
        <w:t>1.</w:t>
      </w:r>
      <w:r w:rsidRPr="005322E8">
        <w:rPr>
          <w:b/>
          <w:sz w:val="24"/>
          <w:szCs w:val="24"/>
        </w:rPr>
        <w:tab/>
        <w:t>Opening Meeting</w:t>
      </w:r>
    </w:p>
    <w:p w14:paraId="35905356" w14:textId="77777777" w:rsidR="00B55E13" w:rsidRDefault="009739D7">
      <w:pPr>
        <w:rPr>
          <w:sz w:val="24"/>
          <w:szCs w:val="24"/>
        </w:rPr>
      </w:pPr>
      <w:r w:rsidRPr="00354D21">
        <w:rPr>
          <w:b/>
          <w:sz w:val="24"/>
          <w:szCs w:val="24"/>
        </w:rPr>
        <w:t>Voice of facility representative</w:t>
      </w:r>
      <w:r w:rsidRPr="00354D21">
        <w:rPr>
          <w:sz w:val="24"/>
          <w:szCs w:val="24"/>
        </w:rPr>
        <w:t xml:space="preserve">:  Well, </w:t>
      </w:r>
      <w:r>
        <w:rPr>
          <w:sz w:val="24"/>
          <w:szCs w:val="24"/>
        </w:rPr>
        <w:t>as you’ve requested, let me start by giving you an overview of our facility operations and touch on some</w:t>
      </w:r>
      <w:r w:rsidR="005A756C">
        <w:rPr>
          <w:sz w:val="24"/>
          <w:szCs w:val="24"/>
        </w:rPr>
        <w:t xml:space="preserve"> things that have happened </w:t>
      </w:r>
      <w:r>
        <w:rPr>
          <w:sz w:val="24"/>
          <w:szCs w:val="24"/>
        </w:rPr>
        <w:t>since your last visit.  Feel free to jump in with questions if you feel the need.</w:t>
      </w:r>
    </w:p>
    <w:p w14:paraId="7CD9E820" w14:textId="77777777" w:rsidR="001208A9" w:rsidRDefault="009739D7">
      <w:pPr>
        <w:rPr>
          <w:sz w:val="24"/>
          <w:szCs w:val="24"/>
        </w:rPr>
      </w:pPr>
      <w:r>
        <w:rPr>
          <w:sz w:val="24"/>
          <w:szCs w:val="24"/>
        </w:rPr>
        <w:t>As you know, our facility</w:t>
      </w:r>
      <w:r w:rsidR="001208A9">
        <w:rPr>
          <w:sz w:val="24"/>
          <w:szCs w:val="24"/>
        </w:rPr>
        <w:t xml:space="preserve"> is a commercial TSD that receives shipments from sites up and down the east coast.  We provide commercial storage, along with some consolidation and re-shipment.  We also do waste stabilization at our STU and have a landfill.  We receive both </w:t>
      </w:r>
      <w:r w:rsidR="001208A9">
        <w:rPr>
          <w:sz w:val="24"/>
          <w:szCs w:val="24"/>
        </w:rPr>
        <w:lastRenderedPageBreak/>
        <w:t>treated wastes that go straight to the landfill, as well as untreated wastes that we stabilize and put in</w:t>
      </w:r>
      <w:r w:rsidR="005A756C">
        <w:rPr>
          <w:sz w:val="24"/>
          <w:szCs w:val="24"/>
        </w:rPr>
        <w:t>to</w:t>
      </w:r>
      <w:r w:rsidR="001208A9">
        <w:rPr>
          <w:sz w:val="24"/>
          <w:szCs w:val="24"/>
        </w:rPr>
        <w:t xml:space="preserve"> the landfill.   </w:t>
      </w:r>
      <w:r w:rsidR="003A7F2E">
        <w:rPr>
          <w:sz w:val="24"/>
          <w:szCs w:val="24"/>
        </w:rPr>
        <w:t>Occasionally, we have to reject a shipment, or we’ll treat it but find we can’t sufficiently stabilize it.  We</w:t>
      </w:r>
      <w:r w:rsidR="00BE5B37">
        <w:rPr>
          <w:sz w:val="24"/>
          <w:szCs w:val="24"/>
        </w:rPr>
        <w:t>’re</w:t>
      </w:r>
      <w:r w:rsidR="003A7F2E">
        <w:rPr>
          <w:sz w:val="24"/>
          <w:szCs w:val="24"/>
        </w:rPr>
        <w:t xml:space="preserve"> one of seven WD facilities up and down the east coast.  If we can’t process it, we’ll find another facility that can.</w:t>
      </w:r>
    </w:p>
    <w:p w14:paraId="4EAB0451" w14:textId="77777777" w:rsidR="00A854F7" w:rsidRDefault="00A854F7">
      <w:pPr>
        <w:rPr>
          <w:sz w:val="24"/>
          <w:szCs w:val="24"/>
        </w:rPr>
      </w:pPr>
      <w:r>
        <w:rPr>
          <w:sz w:val="24"/>
          <w:szCs w:val="24"/>
        </w:rPr>
        <w:t xml:space="preserve">We really haven’t had any major problems.  We had a </w:t>
      </w:r>
      <w:r w:rsidRPr="003746D4">
        <w:rPr>
          <w:sz w:val="24"/>
          <w:szCs w:val="24"/>
        </w:rPr>
        <w:t xml:space="preserve">shutdown of our STU </w:t>
      </w:r>
      <w:r w:rsidR="00BE5B37" w:rsidRPr="003746D4">
        <w:rPr>
          <w:sz w:val="24"/>
          <w:szCs w:val="24"/>
        </w:rPr>
        <w:t>f</w:t>
      </w:r>
      <w:r w:rsidRPr="003746D4">
        <w:rPr>
          <w:sz w:val="24"/>
          <w:szCs w:val="24"/>
        </w:rPr>
        <w:t>or a few weeks</w:t>
      </w:r>
      <w:r>
        <w:rPr>
          <w:sz w:val="24"/>
          <w:szCs w:val="24"/>
        </w:rPr>
        <w:t xml:space="preserve"> </w:t>
      </w:r>
      <w:r w:rsidR="00BE5B37">
        <w:rPr>
          <w:sz w:val="24"/>
          <w:szCs w:val="24"/>
        </w:rPr>
        <w:t xml:space="preserve">or a month </w:t>
      </w:r>
      <w:r>
        <w:rPr>
          <w:sz w:val="24"/>
          <w:szCs w:val="24"/>
        </w:rPr>
        <w:t xml:space="preserve">last </w:t>
      </w:r>
      <w:r w:rsidR="00BE5B37">
        <w:rPr>
          <w:sz w:val="24"/>
          <w:szCs w:val="24"/>
        </w:rPr>
        <w:t>summer</w:t>
      </w:r>
      <w:r>
        <w:rPr>
          <w:sz w:val="24"/>
          <w:szCs w:val="24"/>
        </w:rPr>
        <w:t xml:space="preserve"> but </w:t>
      </w:r>
      <w:r w:rsidR="00560E53">
        <w:rPr>
          <w:sz w:val="24"/>
          <w:szCs w:val="24"/>
        </w:rPr>
        <w:t xml:space="preserve">we worked around </w:t>
      </w:r>
      <w:r w:rsidR="00AF331F">
        <w:rPr>
          <w:sz w:val="24"/>
          <w:szCs w:val="24"/>
        </w:rPr>
        <w:t>it</w:t>
      </w:r>
      <w:r>
        <w:rPr>
          <w:sz w:val="24"/>
          <w:szCs w:val="24"/>
        </w:rPr>
        <w:t>.  We re-paved our WRUA and installed some run-on controls.  Other than that, there’s not much to speak of.</w:t>
      </w:r>
    </w:p>
    <w:p w14:paraId="11D17876" w14:textId="77777777" w:rsidR="001208A9" w:rsidRDefault="00BE5B37">
      <w:pPr>
        <w:rPr>
          <w:sz w:val="24"/>
          <w:szCs w:val="24"/>
        </w:rPr>
      </w:pPr>
      <w:r>
        <w:rPr>
          <w:sz w:val="24"/>
          <w:szCs w:val="24"/>
        </w:rPr>
        <w:t xml:space="preserve">As you’ve requested, our walk-through </w:t>
      </w:r>
      <w:r w:rsidR="009B3200">
        <w:rPr>
          <w:sz w:val="24"/>
          <w:szCs w:val="24"/>
        </w:rPr>
        <w:t xml:space="preserve">today </w:t>
      </w:r>
      <w:r>
        <w:rPr>
          <w:sz w:val="24"/>
          <w:szCs w:val="24"/>
        </w:rPr>
        <w:t>will cover all of our major operations, starting at the</w:t>
      </w:r>
      <w:r w:rsidR="009B3200">
        <w:rPr>
          <w:sz w:val="24"/>
          <w:szCs w:val="24"/>
        </w:rPr>
        <w:t xml:space="preserve"> very beginning, </w:t>
      </w:r>
      <w:r>
        <w:rPr>
          <w:sz w:val="24"/>
          <w:szCs w:val="24"/>
        </w:rPr>
        <w:t>which is basically our unloading area</w:t>
      </w:r>
      <w:r w:rsidR="009B3200">
        <w:rPr>
          <w:sz w:val="24"/>
          <w:szCs w:val="24"/>
        </w:rPr>
        <w:t>,</w:t>
      </w:r>
      <w:r>
        <w:rPr>
          <w:sz w:val="24"/>
          <w:szCs w:val="24"/>
        </w:rPr>
        <w:t xml:space="preserve"> and following the wastes as they move</w:t>
      </w:r>
      <w:r w:rsidR="003862C2">
        <w:rPr>
          <w:sz w:val="24"/>
          <w:szCs w:val="24"/>
        </w:rPr>
        <w:t xml:space="preserve"> onsite</w:t>
      </w:r>
      <w:r>
        <w:rPr>
          <w:sz w:val="24"/>
          <w:szCs w:val="24"/>
        </w:rPr>
        <w:t xml:space="preserve"> from one unit</w:t>
      </w:r>
      <w:r w:rsidR="000E7997">
        <w:rPr>
          <w:sz w:val="24"/>
          <w:szCs w:val="24"/>
        </w:rPr>
        <w:t xml:space="preserve"> or process</w:t>
      </w:r>
      <w:r>
        <w:rPr>
          <w:sz w:val="24"/>
          <w:szCs w:val="24"/>
        </w:rPr>
        <w:t xml:space="preserve"> to the next.  </w:t>
      </w:r>
      <w:r w:rsidR="00EF7618">
        <w:rPr>
          <w:sz w:val="24"/>
          <w:szCs w:val="24"/>
        </w:rPr>
        <w:t xml:space="preserve">Let me briefly </w:t>
      </w:r>
      <w:r>
        <w:rPr>
          <w:sz w:val="24"/>
          <w:szCs w:val="24"/>
        </w:rPr>
        <w:t xml:space="preserve">touch on </w:t>
      </w:r>
      <w:r w:rsidR="00AC12CF">
        <w:rPr>
          <w:sz w:val="24"/>
          <w:szCs w:val="24"/>
        </w:rPr>
        <w:t>the basics of our operations, and then we can do the walk-through:</w:t>
      </w:r>
      <w:r w:rsidR="001208A9">
        <w:rPr>
          <w:sz w:val="24"/>
          <w:szCs w:val="24"/>
        </w:rPr>
        <w:t xml:space="preserve"> </w:t>
      </w:r>
    </w:p>
    <w:p w14:paraId="2C0702F6" w14:textId="77777777" w:rsidR="001208A9" w:rsidRDefault="00D5278F" w:rsidP="001208A9">
      <w:pPr>
        <w:pStyle w:val="ListParagraph"/>
        <w:numPr>
          <w:ilvl w:val="0"/>
          <w:numId w:val="2"/>
        </w:numPr>
        <w:ind w:left="360"/>
        <w:rPr>
          <w:sz w:val="24"/>
          <w:szCs w:val="24"/>
        </w:rPr>
      </w:pPr>
      <w:r w:rsidRPr="00D5278F">
        <w:rPr>
          <w:sz w:val="24"/>
          <w:szCs w:val="24"/>
        </w:rPr>
        <w:t xml:space="preserve">We’ve got a </w:t>
      </w:r>
      <w:r w:rsidR="00FB7B3A">
        <w:rPr>
          <w:sz w:val="24"/>
          <w:szCs w:val="24"/>
        </w:rPr>
        <w:t xml:space="preserve">waste receipt and unloading area </w:t>
      </w:r>
      <w:r w:rsidRPr="00D5278F">
        <w:rPr>
          <w:sz w:val="24"/>
          <w:szCs w:val="24"/>
        </w:rPr>
        <w:t>where</w:t>
      </w:r>
      <w:r w:rsidR="00921A51">
        <w:rPr>
          <w:sz w:val="24"/>
          <w:szCs w:val="24"/>
        </w:rPr>
        <w:t xml:space="preserve"> we receive</w:t>
      </w:r>
      <w:r w:rsidRPr="00D5278F">
        <w:rPr>
          <w:sz w:val="24"/>
          <w:szCs w:val="24"/>
        </w:rPr>
        <w:t xml:space="preserve"> wastes from offsite</w:t>
      </w:r>
      <w:r w:rsidR="00FB7B3A">
        <w:rPr>
          <w:sz w:val="24"/>
          <w:szCs w:val="24"/>
        </w:rPr>
        <w:t xml:space="preserve"> and</w:t>
      </w:r>
      <w:r w:rsidR="002865E7">
        <w:rPr>
          <w:sz w:val="24"/>
          <w:szCs w:val="24"/>
        </w:rPr>
        <w:t xml:space="preserve"> initiate</w:t>
      </w:r>
      <w:r w:rsidR="00FB7B3A">
        <w:rPr>
          <w:sz w:val="24"/>
          <w:szCs w:val="24"/>
        </w:rPr>
        <w:t xml:space="preserve"> ship</w:t>
      </w:r>
      <w:r w:rsidR="002865E7">
        <w:rPr>
          <w:sz w:val="24"/>
          <w:szCs w:val="24"/>
        </w:rPr>
        <w:t>ments</w:t>
      </w:r>
      <w:r w:rsidR="00FB7B3A">
        <w:rPr>
          <w:sz w:val="24"/>
          <w:szCs w:val="24"/>
        </w:rPr>
        <w:t xml:space="preserve"> offsite</w:t>
      </w:r>
      <w:r w:rsidRPr="00D5278F">
        <w:rPr>
          <w:sz w:val="24"/>
          <w:szCs w:val="24"/>
        </w:rPr>
        <w:t xml:space="preserve">.  We do the usual processing of shipments.  You know – </w:t>
      </w:r>
      <w:r>
        <w:rPr>
          <w:sz w:val="24"/>
          <w:szCs w:val="24"/>
        </w:rPr>
        <w:t>inspecting</w:t>
      </w:r>
      <w:r w:rsidR="002865E7">
        <w:rPr>
          <w:sz w:val="24"/>
          <w:szCs w:val="24"/>
        </w:rPr>
        <w:t xml:space="preserve"> and weighing</w:t>
      </w:r>
      <w:r>
        <w:rPr>
          <w:sz w:val="24"/>
          <w:szCs w:val="24"/>
        </w:rPr>
        <w:t xml:space="preserve"> the shipment, </w:t>
      </w:r>
      <w:r w:rsidRPr="00D5278F">
        <w:rPr>
          <w:sz w:val="24"/>
          <w:szCs w:val="24"/>
        </w:rPr>
        <w:t xml:space="preserve">closing out the manifest. </w:t>
      </w:r>
      <w:r w:rsidR="001208A9" w:rsidRPr="00D5278F">
        <w:rPr>
          <w:sz w:val="24"/>
          <w:szCs w:val="24"/>
        </w:rPr>
        <w:t xml:space="preserve"> </w:t>
      </w:r>
    </w:p>
    <w:p w14:paraId="240964C5" w14:textId="77777777" w:rsidR="00D5278F" w:rsidRPr="00D5278F" w:rsidRDefault="00D5278F" w:rsidP="00D5278F">
      <w:pPr>
        <w:pStyle w:val="ListParagraph"/>
        <w:ind w:left="360"/>
        <w:rPr>
          <w:sz w:val="24"/>
          <w:szCs w:val="24"/>
        </w:rPr>
      </w:pPr>
    </w:p>
    <w:p w14:paraId="176BA566" w14:textId="77777777" w:rsidR="001208A9" w:rsidRPr="00D5278F" w:rsidRDefault="009F3DA0" w:rsidP="00D5278F">
      <w:pPr>
        <w:pStyle w:val="ListParagraph"/>
        <w:numPr>
          <w:ilvl w:val="0"/>
          <w:numId w:val="2"/>
        </w:numPr>
        <w:ind w:left="360"/>
        <w:rPr>
          <w:sz w:val="24"/>
          <w:szCs w:val="24"/>
        </w:rPr>
      </w:pPr>
      <w:r>
        <w:rPr>
          <w:sz w:val="24"/>
          <w:szCs w:val="24"/>
        </w:rPr>
        <w:t xml:space="preserve">After acceptance, </w:t>
      </w:r>
      <w:r w:rsidR="00D5278F" w:rsidRPr="00D5278F">
        <w:rPr>
          <w:sz w:val="24"/>
          <w:szCs w:val="24"/>
        </w:rPr>
        <w:t xml:space="preserve">wastes are moved to the DSHA.  Our </w:t>
      </w:r>
      <w:r w:rsidR="001208A9" w:rsidRPr="00D5278F">
        <w:rPr>
          <w:sz w:val="24"/>
          <w:szCs w:val="24"/>
        </w:rPr>
        <w:t xml:space="preserve">DSHA is divided into six compartments, with </w:t>
      </w:r>
      <w:r w:rsidR="00D5278F">
        <w:rPr>
          <w:sz w:val="24"/>
          <w:szCs w:val="24"/>
        </w:rPr>
        <w:t>a pretty big capacity</w:t>
      </w:r>
      <w:r w:rsidR="001208A9" w:rsidRPr="00D5278F">
        <w:rPr>
          <w:sz w:val="24"/>
          <w:szCs w:val="24"/>
        </w:rPr>
        <w:t>.</w:t>
      </w:r>
      <w:r w:rsidR="00D5278F">
        <w:rPr>
          <w:sz w:val="24"/>
          <w:szCs w:val="24"/>
        </w:rPr>
        <w:t xml:space="preserve">  Wastes are stored in containers and tanks.</w:t>
      </w:r>
    </w:p>
    <w:p w14:paraId="17B4E6A4" w14:textId="77777777" w:rsidR="001208A9" w:rsidRPr="00E57F40" w:rsidRDefault="001208A9" w:rsidP="001208A9">
      <w:pPr>
        <w:pStyle w:val="ListParagraph"/>
        <w:rPr>
          <w:sz w:val="24"/>
          <w:szCs w:val="24"/>
        </w:rPr>
      </w:pPr>
    </w:p>
    <w:p w14:paraId="1200D7FB" w14:textId="77777777" w:rsidR="00454C6E" w:rsidRPr="00330527" w:rsidRDefault="00454C6E" w:rsidP="00E562A2">
      <w:pPr>
        <w:pStyle w:val="ListParagraph"/>
        <w:numPr>
          <w:ilvl w:val="0"/>
          <w:numId w:val="2"/>
        </w:numPr>
        <w:ind w:left="360"/>
        <w:rPr>
          <w:sz w:val="24"/>
          <w:szCs w:val="24"/>
        </w:rPr>
      </w:pPr>
      <w:r w:rsidRPr="00330527">
        <w:rPr>
          <w:sz w:val="24"/>
          <w:szCs w:val="24"/>
        </w:rPr>
        <w:t xml:space="preserve">It’s at our </w:t>
      </w:r>
      <w:r w:rsidR="00D5278F" w:rsidRPr="00330527">
        <w:rPr>
          <w:sz w:val="24"/>
          <w:szCs w:val="24"/>
        </w:rPr>
        <w:t>STU</w:t>
      </w:r>
      <w:r w:rsidR="001208A9" w:rsidRPr="00330527">
        <w:rPr>
          <w:sz w:val="24"/>
          <w:szCs w:val="24"/>
        </w:rPr>
        <w:t xml:space="preserve"> </w:t>
      </w:r>
      <w:r w:rsidRPr="00330527">
        <w:rPr>
          <w:sz w:val="24"/>
          <w:szCs w:val="24"/>
        </w:rPr>
        <w:t>where treatment takes place</w:t>
      </w:r>
      <w:r w:rsidR="001208A9" w:rsidRPr="00330527">
        <w:rPr>
          <w:sz w:val="24"/>
          <w:szCs w:val="24"/>
        </w:rPr>
        <w:t>.</w:t>
      </w:r>
      <w:r w:rsidRPr="00330527">
        <w:rPr>
          <w:sz w:val="24"/>
          <w:szCs w:val="24"/>
        </w:rPr>
        <w:t xml:space="preserve">  It’s basically a concrete floor with a roof</w:t>
      </w:r>
      <w:r w:rsidR="008A1532" w:rsidRPr="00330527">
        <w:rPr>
          <w:sz w:val="24"/>
          <w:szCs w:val="24"/>
        </w:rPr>
        <w:t xml:space="preserve"> and it’s located</w:t>
      </w:r>
      <w:r w:rsidRPr="00330527">
        <w:rPr>
          <w:sz w:val="24"/>
          <w:szCs w:val="24"/>
        </w:rPr>
        <w:t xml:space="preserve"> in the middle of our facility.</w:t>
      </w:r>
      <w:r w:rsidR="001208A9" w:rsidRPr="00330527">
        <w:rPr>
          <w:sz w:val="24"/>
          <w:szCs w:val="24"/>
        </w:rPr>
        <w:t xml:space="preserve">  </w:t>
      </w:r>
      <w:r w:rsidRPr="00330527">
        <w:rPr>
          <w:sz w:val="24"/>
          <w:szCs w:val="24"/>
        </w:rPr>
        <w:t>The wastes are brought in by conveyor or truckload.  We mix the wastes with additives and what have you</w:t>
      </w:r>
      <w:r w:rsidR="00A10506" w:rsidRPr="00330527">
        <w:rPr>
          <w:sz w:val="24"/>
          <w:szCs w:val="24"/>
        </w:rPr>
        <w:t>,</w:t>
      </w:r>
      <w:r w:rsidRPr="00330527">
        <w:rPr>
          <w:sz w:val="24"/>
          <w:szCs w:val="24"/>
        </w:rPr>
        <w:t xml:space="preserve"> to get it to the </w:t>
      </w:r>
      <w:r w:rsidR="00A10506" w:rsidRPr="00330527">
        <w:rPr>
          <w:sz w:val="24"/>
          <w:szCs w:val="24"/>
        </w:rPr>
        <w:t xml:space="preserve">right </w:t>
      </w:r>
      <w:r w:rsidRPr="00330527">
        <w:rPr>
          <w:sz w:val="24"/>
          <w:szCs w:val="24"/>
        </w:rPr>
        <w:t xml:space="preserve">level of </w:t>
      </w:r>
      <w:r w:rsidR="00330527" w:rsidRPr="00330527">
        <w:rPr>
          <w:sz w:val="24"/>
          <w:szCs w:val="24"/>
        </w:rPr>
        <w:t xml:space="preserve">consistency – you know, </w:t>
      </w:r>
      <w:r w:rsidR="00204F84">
        <w:rPr>
          <w:sz w:val="24"/>
          <w:szCs w:val="24"/>
        </w:rPr>
        <w:t>stabilized</w:t>
      </w:r>
      <w:r w:rsidRPr="00330527">
        <w:rPr>
          <w:sz w:val="24"/>
          <w:szCs w:val="24"/>
        </w:rPr>
        <w:t xml:space="preserve">.  We haul </w:t>
      </w:r>
      <w:r w:rsidR="00330527" w:rsidRPr="00330527">
        <w:rPr>
          <w:sz w:val="24"/>
          <w:szCs w:val="24"/>
        </w:rPr>
        <w:t>the treated load</w:t>
      </w:r>
      <w:r w:rsidRPr="00330527">
        <w:rPr>
          <w:sz w:val="24"/>
          <w:szCs w:val="24"/>
        </w:rPr>
        <w:t xml:space="preserve"> to a temporary staging area until we verify that it meets the LDRs.</w:t>
      </w:r>
      <w:r w:rsidR="00330527" w:rsidRPr="00330527">
        <w:rPr>
          <w:sz w:val="24"/>
          <w:szCs w:val="24"/>
        </w:rPr>
        <w:t xml:space="preserve">  </w:t>
      </w:r>
      <w:r w:rsidR="00330527">
        <w:rPr>
          <w:sz w:val="24"/>
          <w:szCs w:val="24"/>
        </w:rPr>
        <w:t>W</w:t>
      </w:r>
      <w:r w:rsidRPr="00330527">
        <w:rPr>
          <w:sz w:val="24"/>
          <w:szCs w:val="24"/>
        </w:rPr>
        <w:t>e put it in cell 3 of our landfill.</w:t>
      </w:r>
    </w:p>
    <w:p w14:paraId="456A66B7" w14:textId="77777777" w:rsidR="00E562A2" w:rsidRPr="00E562A2" w:rsidRDefault="00E562A2" w:rsidP="00E562A2">
      <w:pPr>
        <w:pStyle w:val="ListParagraph"/>
        <w:ind w:left="360"/>
        <w:rPr>
          <w:sz w:val="24"/>
          <w:szCs w:val="24"/>
        </w:rPr>
      </w:pPr>
    </w:p>
    <w:p w14:paraId="1DF34C9B" w14:textId="77777777" w:rsidR="00E562A2" w:rsidRDefault="00E562A2" w:rsidP="00454C6E">
      <w:pPr>
        <w:pStyle w:val="ListParagraph"/>
        <w:numPr>
          <w:ilvl w:val="0"/>
          <w:numId w:val="2"/>
        </w:numPr>
        <w:ind w:left="360"/>
        <w:rPr>
          <w:sz w:val="24"/>
          <w:szCs w:val="24"/>
        </w:rPr>
      </w:pPr>
      <w:r>
        <w:rPr>
          <w:sz w:val="24"/>
          <w:szCs w:val="24"/>
        </w:rPr>
        <w:t>That’s pretty much our process.  We’ve got some administrative buildings on site – our laboratory and some office buildings</w:t>
      </w:r>
      <w:r w:rsidR="00882FC6">
        <w:rPr>
          <w:sz w:val="24"/>
          <w:szCs w:val="24"/>
        </w:rPr>
        <w:t>, which I can take you to</w:t>
      </w:r>
      <w:r>
        <w:rPr>
          <w:sz w:val="24"/>
          <w:szCs w:val="24"/>
        </w:rPr>
        <w:t>.</w:t>
      </w:r>
      <w:r w:rsidR="00FB7B3A">
        <w:rPr>
          <w:sz w:val="24"/>
          <w:szCs w:val="24"/>
        </w:rPr>
        <w:t xml:space="preserve">  As a matter of fact, I’ve got a person pulling some treatment records for you right now.</w:t>
      </w:r>
    </w:p>
    <w:p w14:paraId="19CE8CC9" w14:textId="77777777" w:rsidR="00E04E5E" w:rsidRDefault="00B27E54" w:rsidP="00FB7B3A">
      <w:pPr>
        <w:rPr>
          <w:sz w:val="24"/>
          <w:szCs w:val="24"/>
        </w:rPr>
      </w:pPr>
      <w:r>
        <w:rPr>
          <w:sz w:val="24"/>
          <w:szCs w:val="24"/>
        </w:rPr>
        <w:t>All in all, w</w:t>
      </w:r>
      <w:r w:rsidR="00E04E5E" w:rsidRPr="00E04E5E">
        <w:rPr>
          <w:sz w:val="24"/>
          <w:szCs w:val="24"/>
        </w:rPr>
        <w:t>e</w:t>
      </w:r>
      <w:r w:rsidR="00FB7B3A">
        <w:rPr>
          <w:sz w:val="24"/>
          <w:szCs w:val="24"/>
        </w:rPr>
        <w:t xml:space="preserve"> did </w:t>
      </w:r>
      <w:r w:rsidR="00E04E5E" w:rsidRPr="00E04E5E">
        <w:rPr>
          <w:sz w:val="24"/>
          <w:szCs w:val="24"/>
        </w:rPr>
        <w:t>good</w:t>
      </w:r>
      <w:r w:rsidR="00F13FF6">
        <w:rPr>
          <w:sz w:val="24"/>
          <w:szCs w:val="24"/>
        </w:rPr>
        <w:t xml:space="preserve"> business </w:t>
      </w:r>
      <w:r w:rsidR="00FB7B3A">
        <w:rPr>
          <w:sz w:val="24"/>
          <w:szCs w:val="24"/>
        </w:rPr>
        <w:t>last</w:t>
      </w:r>
      <w:r w:rsidR="00F13FF6">
        <w:rPr>
          <w:sz w:val="24"/>
          <w:szCs w:val="24"/>
        </w:rPr>
        <w:t xml:space="preserve"> year.  </w:t>
      </w:r>
      <w:r w:rsidR="00FB7B3A">
        <w:rPr>
          <w:sz w:val="24"/>
          <w:szCs w:val="24"/>
        </w:rPr>
        <w:t>We hit our annual through-put capacity</w:t>
      </w:r>
      <w:r w:rsidR="005E20F7">
        <w:rPr>
          <w:sz w:val="24"/>
          <w:szCs w:val="24"/>
        </w:rPr>
        <w:t xml:space="preserve"> limit</w:t>
      </w:r>
      <w:r w:rsidR="00FB7B3A">
        <w:rPr>
          <w:sz w:val="24"/>
          <w:szCs w:val="24"/>
        </w:rPr>
        <w:t xml:space="preserve"> for the year</w:t>
      </w:r>
      <w:r w:rsidR="00E04E5E" w:rsidRPr="00E04E5E">
        <w:rPr>
          <w:sz w:val="24"/>
          <w:szCs w:val="24"/>
        </w:rPr>
        <w:t xml:space="preserve">.  </w:t>
      </w:r>
      <w:r w:rsidR="00FB7B3A">
        <w:rPr>
          <w:sz w:val="24"/>
          <w:szCs w:val="24"/>
        </w:rPr>
        <w:t xml:space="preserve">That’s 100 tons/hr of through-put in the STU times the total number of operational hours in the year – that’s a lot of waste!  </w:t>
      </w:r>
      <w:r w:rsidR="00E04E5E" w:rsidRPr="00E04E5E">
        <w:rPr>
          <w:sz w:val="24"/>
          <w:szCs w:val="24"/>
        </w:rPr>
        <w:t>We’</w:t>
      </w:r>
      <w:r w:rsidR="00FB7B3A">
        <w:rPr>
          <w:sz w:val="24"/>
          <w:szCs w:val="24"/>
        </w:rPr>
        <w:t>ve</w:t>
      </w:r>
      <w:r w:rsidR="00E04E5E" w:rsidRPr="00E04E5E">
        <w:rPr>
          <w:sz w:val="24"/>
          <w:szCs w:val="24"/>
        </w:rPr>
        <w:t xml:space="preserve"> </w:t>
      </w:r>
      <w:r w:rsidR="003B5BDA">
        <w:rPr>
          <w:sz w:val="24"/>
          <w:szCs w:val="24"/>
        </w:rPr>
        <w:t>talked</w:t>
      </w:r>
      <w:r w:rsidR="00E04E5E" w:rsidRPr="00E04E5E">
        <w:rPr>
          <w:sz w:val="24"/>
          <w:szCs w:val="24"/>
        </w:rPr>
        <w:t xml:space="preserve"> a</w:t>
      </w:r>
      <w:r w:rsidR="0090799F">
        <w:rPr>
          <w:sz w:val="24"/>
          <w:szCs w:val="24"/>
        </w:rPr>
        <w:t xml:space="preserve">bout expanding </w:t>
      </w:r>
      <w:r w:rsidR="00E04E5E" w:rsidRPr="00E04E5E">
        <w:rPr>
          <w:sz w:val="24"/>
          <w:szCs w:val="24"/>
        </w:rPr>
        <w:t>to meet increasing demand but haven’t put our plans together yet.</w:t>
      </w:r>
    </w:p>
    <w:p w14:paraId="23FBB085" w14:textId="77777777" w:rsidR="00862B24" w:rsidRPr="00862B24" w:rsidRDefault="00635AB1" w:rsidP="00862B24">
      <w:pPr>
        <w:rPr>
          <w:sz w:val="24"/>
          <w:szCs w:val="24"/>
        </w:rPr>
      </w:pPr>
      <w:r>
        <w:rPr>
          <w:sz w:val="24"/>
          <w:szCs w:val="24"/>
        </w:rPr>
        <w:t>By the way, w</w:t>
      </w:r>
      <w:r w:rsidR="00E04E5E">
        <w:rPr>
          <w:sz w:val="24"/>
          <w:szCs w:val="24"/>
        </w:rPr>
        <w:t>e’ve also seen a huge upsurge in shipments of hazardous debris…</w:t>
      </w:r>
      <w:r w:rsidR="00CF1A4C">
        <w:rPr>
          <w:sz w:val="24"/>
          <w:szCs w:val="24"/>
        </w:rPr>
        <w:t>C&amp;D debris,</w:t>
      </w:r>
      <w:r w:rsidR="00862B24">
        <w:rPr>
          <w:sz w:val="24"/>
          <w:szCs w:val="24"/>
        </w:rPr>
        <w:t xml:space="preserve"> glass,  </w:t>
      </w:r>
      <w:r w:rsidR="00862B24" w:rsidRPr="00862B24">
        <w:rPr>
          <w:sz w:val="24"/>
          <w:szCs w:val="24"/>
        </w:rPr>
        <w:t>concrete</w:t>
      </w:r>
      <w:r w:rsidR="00862B24">
        <w:rPr>
          <w:sz w:val="24"/>
          <w:szCs w:val="24"/>
        </w:rPr>
        <w:t xml:space="preserve">, bricks, </w:t>
      </w:r>
      <w:r w:rsidR="00862B24" w:rsidRPr="00862B24">
        <w:rPr>
          <w:sz w:val="24"/>
          <w:szCs w:val="24"/>
        </w:rPr>
        <w:t>crushed</w:t>
      </w:r>
      <w:r w:rsidR="00862B24">
        <w:rPr>
          <w:sz w:val="24"/>
          <w:szCs w:val="24"/>
        </w:rPr>
        <w:t xml:space="preserve"> </w:t>
      </w:r>
      <w:r w:rsidR="00862B24" w:rsidRPr="00862B24">
        <w:rPr>
          <w:sz w:val="24"/>
          <w:szCs w:val="24"/>
        </w:rPr>
        <w:t>drums</w:t>
      </w:r>
      <w:r w:rsidR="00862B24">
        <w:rPr>
          <w:sz w:val="24"/>
          <w:szCs w:val="24"/>
        </w:rPr>
        <w:t xml:space="preserve">, some </w:t>
      </w:r>
      <w:r w:rsidR="00862B24" w:rsidRPr="00862B24">
        <w:rPr>
          <w:sz w:val="24"/>
          <w:szCs w:val="24"/>
        </w:rPr>
        <w:t>scrap</w:t>
      </w:r>
      <w:r w:rsidR="00862B24">
        <w:rPr>
          <w:sz w:val="24"/>
          <w:szCs w:val="24"/>
        </w:rPr>
        <w:t xml:space="preserve"> </w:t>
      </w:r>
      <w:r w:rsidR="00862B24" w:rsidRPr="00862B24">
        <w:rPr>
          <w:sz w:val="24"/>
          <w:szCs w:val="24"/>
        </w:rPr>
        <w:t>metal</w:t>
      </w:r>
      <w:r w:rsidR="00862B24">
        <w:rPr>
          <w:sz w:val="24"/>
          <w:szCs w:val="24"/>
        </w:rPr>
        <w:t xml:space="preserve">, </w:t>
      </w:r>
      <w:r w:rsidR="00862B24" w:rsidRPr="00862B24">
        <w:rPr>
          <w:sz w:val="24"/>
          <w:szCs w:val="24"/>
        </w:rPr>
        <w:t>animal</w:t>
      </w:r>
      <w:r w:rsidR="00862B24">
        <w:rPr>
          <w:sz w:val="24"/>
          <w:szCs w:val="24"/>
        </w:rPr>
        <w:t xml:space="preserve"> carcasses, process residuals, </w:t>
      </w:r>
      <w:r w:rsidR="00862B24" w:rsidRPr="00862B24">
        <w:rPr>
          <w:sz w:val="24"/>
          <w:szCs w:val="24"/>
        </w:rPr>
        <w:t>tree</w:t>
      </w:r>
      <w:r w:rsidR="00862B24">
        <w:rPr>
          <w:sz w:val="24"/>
          <w:szCs w:val="24"/>
        </w:rPr>
        <w:t xml:space="preserve"> </w:t>
      </w:r>
      <w:r w:rsidR="00862B24" w:rsidRPr="00862B24">
        <w:rPr>
          <w:sz w:val="24"/>
          <w:szCs w:val="24"/>
        </w:rPr>
        <w:t>stumps</w:t>
      </w:r>
      <w:r w:rsidR="00862B24">
        <w:rPr>
          <w:sz w:val="24"/>
          <w:szCs w:val="24"/>
        </w:rPr>
        <w:t xml:space="preserve"> </w:t>
      </w:r>
      <w:r w:rsidR="00862B24" w:rsidRPr="00862B24">
        <w:rPr>
          <w:sz w:val="24"/>
          <w:szCs w:val="24"/>
        </w:rPr>
        <w:t>and</w:t>
      </w:r>
      <w:r w:rsidR="00862B24">
        <w:rPr>
          <w:sz w:val="24"/>
          <w:szCs w:val="24"/>
        </w:rPr>
        <w:t xml:space="preserve"> </w:t>
      </w:r>
      <w:r w:rsidR="00862B24" w:rsidRPr="00862B24">
        <w:rPr>
          <w:sz w:val="24"/>
          <w:szCs w:val="24"/>
        </w:rPr>
        <w:t>other</w:t>
      </w:r>
      <w:r w:rsidR="00862B24">
        <w:rPr>
          <w:sz w:val="24"/>
          <w:szCs w:val="24"/>
        </w:rPr>
        <w:t xml:space="preserve"> </w:t>
      </w:r>
      <w:r w:rsidR="00862B24" w:rsidRPr="00862B24">
        <w:rPr>
          <w:sz w:val="24"/>
          <w:szCs w:val="24"/>
        </w:rPr>
        <w:t>plant</w:t>
      </w:r>
      <w:r w:rsidR="00862B24">
        <w:rPr>
          <w:sz w:val="24"/>
          <w:szCs w:val="24"/>
        </w:rPr>
        <w:t xml:space="preserve"> </w:t>
      </w:r>
      <w:r w:rsidR="00862B24" w:rsidRPr="00862B24">
        <w:rPr>
          <w:sz w:val="24"/>
          <w:szCs w:val="24"/>
        </w:rPr>
        <w:t>matter</w:t>
      </w:r>
      <w:r w:rsidR="00862B24">
        <w:rPr>
          <w:sz w:val="24"/>
          <w:szCs w:val="24"/>
        </w:rPr>
        <w:t>, rocks, plastics, rubber.</w:t>
      </w:r>
    </w:p>
    <w:p w14:paraId="09AFAC52" w14:textId="77777777" w:rsidR="00E04E5E" w:rsidRDefault="00CF1A4C" w:rsidP="00CF1A4C">
      <w:pPr>
        <w:rPr>
          <w:sz w:val="24"/>
          <w:szCs w:val="24"/>
        </w:rPr>
      </w:pPr>
      <w:r>
        <w:rPr>
          <w:sz w:val="24"/>
          <w:szCs w:val="24"/>
        </w:rPr>
        <w:lastRenderedPageBreak/>
        <w:t xml:space="preserve">We handle </w:t>
      </w:r>
      <w:r w:rsidR="00B96F81">
        <w:rPr>
          <w:sz w:val="24"/>
          <w:szCs w:val="24"/>
        </w:rPr>
        <w:t>all of the deb</w:t>
      </w:r>
      <w:r w:rsidR="00925F72">
        <w:rPr>
          <w:sz w:val="24"/>
          <w:szCs w:val="24"/>
        </w:rPr>
        <w:t>r</w:t>
      </w:r>
      <w:r w:rsidR="00B96F81">
        <w:rPr>
          <w:sz w:val="24"/>
          <w:szCs w:val="24"/>
        </w:rPr>
        <w:t>is under the a</w:t>
      </w:r>
      <w:r w:rsidR="00925F72">
        <w:rPr>
          <w:sz w:val="24"/>
          <w:szCs w:val="24"/>
        </w:rPr>
        <w:t>l</w:t>
      </w:r>
      <w:r w:rsidR="00B96F81">
        <w:rPr>
          <w:sz w:val="24"/>
          <w:szCs w:val="24"/>
        </w:rPr>
        <w:t>ternative treatment standards, and most treatment is done in</w:t>
      </w:r>
      <w:r>
        <w:rPr>
          <w:sz w:val="24"/>
          <w:szCs w:val="24"/>
        </w:rPr>
        <w:t xml:space="preserve"> our STU.  </w:t>
      </w:r>
      <w:r w:rsidR="00F94781">
        <w:rPr>
          <w:sz w:val="24"/>
          <w:szCs w:val="24"/>
        </w:rPr>
        <w:t>A</w:t>
      </w:r>
      <w:r>
        <w:rPr>
          <w:sz w:val="24"/>
          <w:szCs w:val="24"/>
        </w:rPr>
        <w:t xml:space="preserve">t times of excess supply, we’ve been treating debris in cell 3 – </w:t>
      </w:r>
      <w:r w:rsidR="00F94781">
        <w:rPr>
          <w:sz w:val="24"/>
          <w:szCs w:val="24"/>
        </w:rPr>
        <w:t xml:space="preserve">you know, </w:t>
      </w:r>
      <w:r>
        <w:rPr>
          <w:sz w:val="24"/>
          <w:szCs w:val="24"/>
        </w:rPr>
        <w:t xml:space="preserve">immobilization.  </w:t>
      </w:r>
      <w:r w:rsidR="00B96F81">
        <w:rPr>
          <w:sz w:val="24"/>
          <w:szCs w:val="24"/>
        </w:rPr>
        <w:t>For the really large debris, we use macro</w:t>
      </w:r>
      <w:r w:rsidR="00925F72">
        <w:rPr>
          <w:sz w:val="24"/>
          <w:szCs w:val="24"/>
        </w:rPr>
        <w:t>-</w:t>
      </w:r>
      <w:r w:rsidR="00B96F81">
        <w:rPr>
          <w:sz w:val="24"/>
          <w:szCs w:val="24"/>
        </w:rPr>
        <w:t>encapsulation – basically applying a sealant around the entire item so nothing can get in or out.  For smaller debris, we use microencapsulation – Portland cement or fly ash.  We may apply other reagents like iron salts or clays</w:t>
      </w:r>
      <w:r w:rsidR="007231E5">
        <w:rPr>
          <w:sz w:val="24"/>
          <w:szCs w:val="24"/>
        </w:rPr>
        <w:t xml:space="preserve">.  </w:t>
      </w:r>
      <w:r w:rsidR="00D27D19">
        <w:rPr>
          <w:sz w:val="24"/>
          <w:szCs w:val="24"/>
        </w:rPr>
        <w:t xml:space="preserve">We </w:t>
      </w:r>
      <w:r w:rsidR="002D080D">
        <w:rPr>
          <w:sz w:val="24"/>
          <w:szCs w:val="24"/>
        </w:rPr>
        <w:t>sometimes</w:t>
      </w:r>
      <w:r w:rsidR="00D27D19">
        <w:rPr>
          <w:sz w:val="24"/>
          <w:szCs w:val="24"/>
        </w:rPr>
        <w:t xml:space="preserve"> grind up the debris</w:t>
      </w:r>
      <w:r w:rsidR="002D080D">
        <w:rPr>
          <w:sz w:val="24"/>
          <w:szCs w:val="24"/>
        </w:rPr>
        <w:t xml:space="preserve"> into small bits</w:t>
      </w:r>
      <w:r w:rsidR="00D27D19">
        <w:rPr>
          <w:sz w:val="24"/>
          <w:szCs w:val="24"/>
        </w:rPr>
        <w:t xml:space="preserve"> to facilitate microencapsulation and reduce volume requirements.  </w:t>
      </w:r>
      <w:r w:rsidR="007231E5">
        <w:rPr>
          <w:sz w:val="24"/>
          <w:szCs w:val="24"/>
        </w:rPr>
        <w:t>S</w:t>
      </w:r>
      <w:r>
        <w:rPr>
          <w:sz w:val="24"/>
          <w:szCs w:val="24"/>
        </w:rPr>
        <w:t>o, it’s working out well for us.</w:t>
      </w:r>
      <w:r w:rsidR="00EE7A40">
        <w:rPr>
          <w:sz w:val="24"/>
          <w:szCs w:val="24"/>
        </w:rPr>
        <w:t>….(fade out)</w:t>
      </w:r>
      <w:r w:rsidR="0033559D">
        <w:rPr>
          <w:sz w:val="24"/>
          <w:szCs w:val="24"/>
        </w:rPr>
        <w:t xml:space="preserve">  </w:t>
      </w:r>
      <w:r w:rsidR="00E44AAC" w:rsidRPr="00E44AAC">
        <w:rPr>
          <w:b/>
          <w:sz w:val="24"/>
          <w:szCs w:val="24"/>
        </w:rPr>
        <w:t>(Pause)</w:t>
      </w:r>
    </w:p>
    <w:p w14:paraId="33727CA3" w14:textId="77777777" w:rsidR="009739D7" w:rsidRDefault="00E47661" w:rsidP="00E562A2">
      <w:pPr>
        <w:rPr>
          <w:sz w:val="24"/>
          <w:szCs w:val="24"/>
        </w:rPr>
      </w:pPr>
      <w:r>
        <w:rPr>
          <w:sz w:val="24"/>
          <w:szCs w:val="24"/>
        </w:rPr>
        <w:t>1.1</w:t>
      </w:r>
      <w:r>
        <w:rPr>
          <w:sz w:val="24"/>
          <w:szCs w:val="24"/>
        </w:rPr>
        <w:tab/>
        <w:t xml:space="preserve">Based on the facility representative’s statements, what potential </w:t>
      </w:r>
      <w:r w:rsidR="00926741">
        <w:rPr>
          <w:sz w:val="24"/>
          <w:szCs w:val="24"/>
        </w:rPr>
        <w:t>concerns</w:t>
      </w:r>
      <w:r>
        <w:rPr>
          <w:sz w:val="24"/>
          <w:szCs w:val="24"/>
        </w:rPr>
        <w:t xml:space="preserve"> do you have?</w:t>
      </w:r>
    </w:p>
    <w:tbl>
      <w:tblPr>
        <w:tblStyle w:val="TableGrid"/>
        <w:tblW w:w="0" w:type="auto"/>
        <w:tblLook w:val="04A0" w:firstRow="1" w:lastRow="0" w:firstColumn="1" w:lastColumn="0" w:noHBand="0" w:noVBand="1"/>
      </w:tblPr>
      <w:tblGrid>
        <w:gridCol w:w="3192"/>
        <w:gridCol w:w="1248"/>
        <w:gridCol w:w="1248"/>
        <w:gridCol w:w="3888"/>
      </w:tblGrid>
      <w:tr w:rsidR="006A10D9" w14:paraId="045986E6" w14:textId="77777777" w:rsidTr="00B96F81">
        <w:trPr>
          <w:tblHeader/>
        </w:trPr>
        <w:tc>
          <w:tcPr>
            <w:tcW w:w="3192" w:type="dxa"/>
            <w:vMerge w:val="restart"/>
          </w:tcPr>
          <w:p w14:paraId="4A24518E" w14:textId="77777777" w:rsidR="006A10D9" w:rsidRDefault="006A10D9" w:rsidP="007231E5">
            <w:pPr>
              <w:rPr>
                <w:b/>
                <w:sz w:val="24"/>
                <w:szCs w:val="24"/>
              </w:rPr>
            </w:pPr>
            <w:r>
              <w:rPr>
                <w:b/>
                <w:sz w:val="24"/>
                <w:szCs w:val="24"/>
              </w:rPr>
              <w:t>Issues</w:t>
            </w:r>
          </w:p>
        </w:tc>
        <w:tc>
          <w:tcPr>
            <w:tcW w:w="2496" w:type="dxa"/>
            <w:gridSpan w:val="2"/>
          </w:tcPr>
          <w:p w14:paraId="6E599457" w14:textId="77777777" w:rsidR="006A10D9" w:rsidRDefault="006A10D9" w:rsidP="007231E5">
            <w:pPr>
              <w:rPr>
                <w:b/>
                <w:sz w:val="24"/>
                <w:szCs w:val="24"/>
              </w:rPr>
            </w:pPr>
            <w:r>
              <w:rPr>
                <w:b/>
                <w:sz w:val="24"/>
                <w:szCs w:val="24"/>
              </w:rPr>
              <w:t>Is this a potential concern?</w:t>
            </w:r>
          </w:p>
        </w:tc>
        <w:tc>
          <w:tcPr>
            <w:tcW w:w="3888" w:type="dxa"/>
            <w:vMerge w:val="restart"/>
          </w:tcPr>
          <w:p w14:paraId="7D9CD30D" w14:textId="77777777" w:rsidR="006A10D9" w:rsidRDefault="006A10D9" w:rsidP="00B96F81">
            <w:pPr>
              <w:rPr>
                <w:b/>
                <w:sz w:val="24"/>
                <w:szCs w:val="24"/>
              </w:rPr>
            </w:pPr>
            <w:r>
              <w:rPr>
                <w:b/>
                <w:sz w:val="24"/>
                <w:szCs w:val="24"/>
              </w:rPr>
              <w:t>Answer</w:t>
            </w:r>
          </w:p>
        </w:tc>
      </w:tr>
      <w:tr w:rsidR="006A10D9" w14:paraId="2E9CD66B" w14:textId="77777777" w:rsidTr="001A66A5">
        <w:trPr>
          <w:tblHeader/>
        </w:trPr>
        <w:tc>
          <w:tcPr>
            <w:tcW w:w="3192" w:type="dxa"/>
            <w:vMerge/>
          </w:tcPr>
          <w:p w14:paraId="7998CBB1" w14:textId="77777777" w:rsidR="006A10D9" w:rsidRDefault="006A10D9" w:rsidP="007231E5">
            <w:pPr>
              <w:rPr>
                <w:b/>
                <w:sz w:val="24"/>
                <w:szCs w:val="24"/>
              </w:rPr>
            </w:pPr>
          </w:p>
        </w:tc>
        <w:tc>
          <w:tcPr>
            <w:tcW w:w="1248" w:type="dxa"/>
          </w:tcPr>
          <w:p w14:paraId="75CB3098" w14:textId="77777777" w:rsidR="006A10D9" w:rsidRDefault="006A10D9" w:rsidP="00B96F81">
            <w:pPr>
              <w:rPr>
                <w:b/>
                <w:sz w:val="24"/>
                <w:szCs w:val="24"/>
              </w:rPr>
            </w:pPr>
            <w:r>
              <w:rPr>
                <w:b/>
                <w:sz w:val="24"/>
                <w:szCs w:val="24"/>
              </w:rPr>
              <w:t xml:space="preserve">   Yes</w:t>
            </w:r>
          </w:p>
        </w:tc>
        <w:tc>
          <w:tcPr>
            <w:tcW w:w="1248" w:type="dxa"/>
          </w:tcPr>
          <w:p w14:paraId="0F143B9F" w14:textId="77777777" w:rsidR="006A10D9" w:rsidRDefault="006A10D9" w:rsidP="00B96F81">
            <w:pPr>
              <w:rPr>
                <w:b/>
                <w:sz w:val="24"/>
                <w:szCs w:val="24"/>
              </w:rPr>
            </w:pPr>
            <w:r>
              <w:rPr>
                <w:b/>
                <w:sz w:val="24"/>
                <w:szCs w:val="24"/>
              </w:rPr>
              <w:t>No</w:t>
            </w:r>
          </w:p>
        </w:tc>
        <w:tc>
          <w:tcPr>
            <w:tcW w:w="3888" w:type="dxa"/>
            <w:vMerge/>
          </w:tcPr>
          <w:p w14:paraId="163FF4BE" w14:textId="77777777" w:rsidR="006A10D9" w:rsidRDefault="006A10D9" w:rsidP="00B96F81">
            <w:pPr>
              <w:rPr>
                <w:b/>
                <w:sz w:val="24"/>
                <w:szCs w:val="24"/>
              </w:rPr>
            </w:pPr>
          </w:p>
        </w:tc>
      </w:tr>
      <w:tr w:rsidR="006A10D9" w14:paraId="3C35A11D" w14:textId="77777777" w:rsidTr="001A66A5">
        <w:tc>
          <w:tcPr>
            <w:tcW w:w="3192" w:type="dxa"/>
          </w:tcPr>
          <w:p w14:paraId="51DAA5F4" w14:textId="77777777" w:rsidR="006A10D9" w:rsidRPr="003575DD" w:rsidRDefault="006A10D9" w:rsidP="00430BC1">
            <w:pPr>
              <w:rPr>
                <w:sz w:val="24"/>
                <w:szCs w:val="24"/>
              </w:rPr>
            </w:pPr>
            <w:r>
              <w:rPr>
                <w:sz w:val="24"/>
                <w:szCs w:val="24"/>
              </w:rPr>
              <w:t>Temporary shutdown of STU</w:t>
            </w:r>
          </w:p>
        </w:tc>
        <w:tc>
          <w:tcPr>
            <w:tcW w:w="1248" w:type="dxa"/>
          </w:tcPr>
          <w:p w14:paraId="4C1D6EBC" w14:textId="77777777" w:rsidR="006A10D9" w:rsidRDefault="006A10D9" w:rsidP="00B96F81">
            <w:pPr>
              <w:rPr>
                <w:b/>
                <w:sz w:val="24"/>
                <w:szCs w:val="24"/>
              </w:rPr>
            </w:pPr>
          </w:p>
        </w:tc>
        <w:tc>
          <w:tcPr>
            <w:tcW w:w="1248" w:type="dxa"/>
          </w:tcPr>
          <w:p w14:paraId="202E0E1F" w14:textId="77777777" w:rsidR="006A10D9" w:rsidRDefault="006A10D9" w:rsidP="00B96F81">
            <w:pPr>
              <w:rPr>
                <w:b/>
                <w:sz w:val="24"/>
                <w:szCs w:val="24"/>
              </w:rPr>
            </w:pPr>
          </w:p>
        </w:tc>
        <w:tc>
          <w:tcPr>
            <w:tcW w:w="3888" w:type="dxa"/>
          </w:tcPr>
          <w:p w14:paraId="21E07D5A" w14:textId="77777777" w:rsidR="006A10D9" w:rsidRPr="00446A52" w:rsidRDefault="006A10D9" w:rsidP="001A0B25">
            <w:pPr>
              <w:rPr>
                <w:sz w:val="24"/>
                <w:szCs w:val="24"/>
              </w:rPr>
            </w:pPr>
            <w:r>
              <w:rPr>
                <w:sz w:val="24"/>
                <w:szCs w:val="24"/>
              </w:rPr>
              <w:t xml:space="preserve">(Yes is </w:t>
            </w:r>
            <w:r w:rsidRPr="00446A52">
              <w:rPr>
                <w:sz w:val="24"/>
                <w:szCs w:val="24"/>
              </w:rPr>
              <w:t>Correct.</w:t>
            </w:r>
            <w:r>
              <w:rPr>
                <w:sz w:val="24"/>
                <w:szCs w:val="24"/>
              </w:rPr>
              <w:t>)</w:t>
            </w:r>
            <w:r w:rsidRPr="00446A52">
              <w:rPr>
                <w:sz w:val="24"/>
                <w:szCs w:val="24"/>
              </w:rPr>
              <w:t xml:space="preserve"> The facility representative stated that</w:t>
            </w:r>
            <w:r>
              <w:rPr>
                <w:sz w:val="24"/>
                <w:szCs w:val="24"/>
              </w:rPr>
              <w:t>, last year,</w:t>
            </w:r>
            <w:r w:rsidRPr="00446A52">
              <w:rPr>
                <w:sz w:val="24"/>
                <w:szCs w:val="24"/>
              </w:rPr>
              <w:t xml:space="preserve"> the facility operated at full </w:t>
            </w:r>
            <w:r>
              <w:rPr>
                <w:sz w:val="24"/>
                <w:szCs w:val="24"/>
              </w:rPr>
              <w:t xml:space="preserve">through-put </w:t>
            </w:r>
            <w:r w:rsidRPr="00446A52">
              <w:rPr>
                <w:sz w:val="24"/>
                <w:szCs w:val="24"/>
              </w:rPr>
              <w:t xml:space="preserve">for the year.  However, he also mentioned that the STU was shut down for </w:t>
            </w:r>
            <w:r>
              <w:rPr>
                <w:sz w:val="24"/>
                <w:szCs w:val="24"/>
              </w:rPr>
              <w:t>up to a</w:t>
            </w:r>
            <w:r w:rsidRPr="00446A52">
              <w:rPr>
                <w:sz w:val="24"/>
                <w:szCs w:val="24"/>
              </w:rPr>
              <w:t xml:space="preserve"> month.  A question, then, is how WD operated at full </w:t>
            </w:r>
            <w:r>
              <w:rPr>
                <w:sz w:val="24"/>
                <w:szCs w:val="24"/>
              </w:rPr>
              <w:t>annual throughput</w:t>
            </w:r>
            <w:r w:rsidRPr="00446A52">
              <w:rPr>
                <w:sz w:val="24"/>
                <w:szCs w:val="24"/>
              </w:rPr>
              <w:t xml:space="preserve"> given the shutdown </w:t>
            </w:r>
            <w:r>
              <w:rPr>
                <w:sz w:val="24"/>
                <w:szCs w:val="24"/>
              </w:rPr>
              <w:t>and how this could have affected treatment effectiveness and waste storage.  For example, how did they “work around” this problem?  Did they make adjustments to the treatment process and, if so, how did this affect treatment effectiveness?  Another area of questioning is what caused the shutdown and has the process been changed such that the permit should be modified.  You may want to look into this further.</w:t>
            </w:r>
          </w:p>
        </w:tc>
      </w:tr>
      <w:tr w:rsidR="006A10D9" w14:paraId="28001096" w14:textId="77777777" w:rsidTr="001A66A5">
        <w:tc>
          <w:tcPr>
            <w:tcW w:w="3192" w:type="dxa"/>
          </w:tcPr>
          <w:p w14:paraId="7072B0F2" w14:textId="77777777" w:rsidR="006A10D9" w:rsidRPr="003575DD" w:rsidRDefault="006A10D9" w:rsidP="007162DB">
            <w:pPr>
              <w:rPr>
                <w:sz w:val="24"/>
                <w:szCs w:val="24"/>
              </w:rPr>
            </w:pPr>
            <w:r>
              <w:rPr>
                <w:sz w:val="24"/>
                <w:szCs w:val="24"/>
              </w:rPr>
              <w:t xml:space="preserve">Use of a conveyor to deliver waste from DSHA to STU </w:t>
            </w:r>
          </w:p>
        </w:tc>
        <w:tc>
          <w:tcPr>
            <w:tcW w:w="1248" w:type="dxa"/>
          </w:tcPr>
          <w:p w14:paraId="7AFB24D4" w14:textId="77777777" w:rsidR="006A10D9" w:rsidRDefault="006A10D9" w:rsidP="00B96F81">
            <w:pPr>
              <w:rPr>
                <w:b/>
                <w:sz w:val="24"/>
                <w:szCs w:val="24"/>
              </w:rPr>
            </w:pPr>
          </w:p>
        </w:tc>
        <w:tc>
          <w:tcPr>
            <w:tcW w:w="1248" w:type="dxa"/>
          </w:tcPr>
          <w:p w14:paraId="0FC0CF08" w14:textId="77777777" w:rsidR="006A10D9" w:rsidRDefault="006A10D9" w:rsidP="00B96F81">
            <w:pPr>
              <w:rPr>
                <w:b/>
                <w:sz w:val="24"/>
                <w:szCs w:val="24"/>
              </w:rPr>
            </w:pPr>
          </w:p>
        </w:tc>
        <w:tc>
          <w:tcPr>
            <w:tcW w:w="3888" w:type="dxa"/>
          </w:tcPr>
          <w:p w14:paraId="72D31CAD" w14:textId="77777777" w:rsidR="006A10D9" w:rsidRPr="00803228" w:rsidRDefault="006A10D9" w:rsidP="006A10D9">
            <w:pPr>
              <w:rPr>
                <w:sz w:val="24"/>
                <w:szCs w:val="24"/>
              </w:rPr>
            </w:pPr>
            <w:r>
              <w:rPr>
                <w:sz w:val="24"/>
                <w:szCs w:val="24"/>
              </w:rPr>
              <w:t>(No is Correct.)  The facility representative’s statements are consistent with the permit, which requires that an auger shredder system be used to convey the waste from the DSHA to STU.  The auger shredding system is a type of conveyor.</w:t>
            </w:r>
          </w:p>
        </w:tc>
      </w:tr>
      <w:tr w:rsidR="006A10D9" w14:paraId="63CCD859" w14:textId="77777777" w:rsidTr="001A66A5">
        <w:tc>
          <w:tcPr>
            <w:tcW w:w="3192" w:type="dxa"/>
          </w:tcPr>
          <w:p w14:paraId="25890829" w14:textId="77777777" w:rsidR="006A10D9" w:rsidRPr="003575DD" w:rsidRDefault="006A10D9" w:rsidP="007162DB">
            <w:pPr>
              <w:rPr>
                <w:sz w:val="24"/>
                <w:szCs w:val="24"/>
              </w:rPr>
            </w:pPr>
            <w:r>
              <w:rPr>
                <w:sz w:val="24"/>
                <w:szCs w:val="24"/>
              </w:rPr>
              <w:t xml:space="preserve">Use of trucks to deliver waste from DSHA to STU </w:t>
            </w:r>
          </w:p>
        </w:tc>
        <w:tc>
          <w:tcPr>
            <w:tcW w:w="1248" w:type="dxa"/>
          </w:tcPr>
          <w:p w14:paraId="150AD32E" w14:textId="77777777" w:rsidR="006A10D9" w:rsidRDefault="006A10D9" w:rsidP="00B96F81">
            <w:pPr>
              <w:rPr>
                <w:b/>
                <w:sz w:val="24"/>
                <w:szCs w:val="24"/>
              </w:rPr>
            </w:pPr>
          </w:p>
        </w:tc>
        <w:tc>
          <w:tcPr>
            <w:tcW w:w="1248" w:type="dxa"/>
          </w:tcPr>
          <w:p w14:paraId="5B544DB9" w14:textId="77777777" w:rsidR="006A10D9" w:rsidRDefault="006A10D9" w:rsidP="00B96F81">
            <w:pPr>
              <w:rPr>
                <w:b/>
                <w:sz w:val="24"/>
                <w:szCs w:val="24"/>
              </w:rPr>
            </w:pPr>
          </w:p>
        </w:tc>
        <w:tc>
          <w:tcPr>
            <w:tcW w:w="3888" w:type="dxa"/>
          </w:tcPr>
          <w:p w14:paraId="4C368D05" w14:textId="77777777" w:rsidR="006A10D9" w:rsidRPr="00E94763" w:rsidRDefault="006A10D9" w:rsidP="006A10D9">
            <w:pPr>
              <w:rPr>
                <w:sz w:val="24"/>
                <w:szCs w:val="24"/>
              </w:rPr>
            </w:pPr>
            <w:r>
              <w:rPr>
                <w:sz w:val="24"/>
                <w:szCs w:val="24"/>
              </w:rPr>
              <w:t xml:space="preserve">(Yes is </w:t>
            </w:r>
            <w:r w:rsidRPr="00446A52">
              <w:rPr>
                <w:sz w:val="24"/>
                <w:szCs w:val="24"/>
              </w:rPr>
              <w:t>Correct.</w:t>
            </w:r>
            <w:r>
              <w:rPr>
                <w:sz w:val="24"/>
                <w:szCs w:val="24"/>
              </w:rPr>
              <w:t xml:space="preserve">)  The facility representative’s statements are </w:t>
            </w:r>
            <w:r>
              <w:rPr>
                <w:sz w:val="24"/>
                <w:szCs w:val="24"/>
              </w:rPr>
              <w:lastRenderedPageBreak/>
              <w:t xml:space="preserve">inconsistent with the permit, which requires that an auger shredding system be used to convey the waste from the DSHA to STU. </w:t>
            </w:r>
          </w:p>
        </w:tc>
      </w:tr>
      <w:tr w:rsidR="006A10D9" w14:paraId="013A376E" w14:textId="77777777" w:rsidTr="001A66A5">
        <w:tc>
          <w:tcPr>
            <w:tcW w:w="3192" w:type="dxa"/>
          </w:tcPr>
          <w:p w14:paraId="4494BEE0" w14:textId="77777777" w:rsidR="006A10D9" w:rsidRDefault="006A10D9" w:rsidP="00862B24">
            <w:pPr>
              <w:rPr>
                <w:sz w:val="24"/>
                <w:szCs w:val="24"/>
              </w:rPr>
            </w:pPr>
            <w:r>
              <w:rPr>
                <w:sz w:val="24"/>
                <w:szCs w:val="24"/>
              </w:rPr>
              <w:lastRenderedPageBreak/>
              <w:t>Treatment of “process residuals” under the alternative debris standards</w:t>
            </w:r>
          </w:p>
        </w:tc>
        <w:tc>
          <w:tcPr>
            <w:tcW w:w="1248" w:type="dxa"/>
          </w:tcPr>
          <w:p w14:paraId="196B6A79" w14:textId="77777777" w:rsidR="006A10D9" w:rsidRDefault="006A10D9" w:rsidP="00B96F81">
            <w:pPr>
              <w:rPr>
                <w:b/>
                <w:sz w:val="24"/>
                <w:szCs w:val="24"/>
              </w:rPr>
            </w:pPr>
          </w:p>
        </w:tc>
        <w:tc>
          <w:tcPr>
            <w:tcW w:w="1248" w:type="dxa"/>
          </w:tcPr>
          <w:p w14:paraId="48E0684B" w14:textId="77777777" w:rsidR="006A10D9" w:rsidRDefault="006A10D9" w:rsidP="00B96F81">
            <w:pPr>
              <w:rPr>
                <w:b/>
                <w:sz w:val="24"/>
                <w:szCs w:val="24"/>
              </w:rPr>
            </w:pPr>
          </w:p>
        </w:tc>
        <w:tc>
          <w:tcPr>
            <w:tcW w:w="3888" w:type="dxa"/>
          </w:tcPr>
          <w:p w14:paraId="640DD1E5" w14:textId="77777777" w:rsidR="006A10D9" w:rsidRDefault="006A10D9" w:rsidP="006A10D9">
            <w:pPr>
              <w:rPr>
                <w:sz w:val="24"/>
                <w:szCs w:val="24"/>
              </w:rPr>
            </w:pPr>
            <w:r>
              <w:rPr>
                <w:sz w:val="24"/>
                <w:szCs w:val="24"/>
              </w:rPr>
              <w:t xml:space="preserve">(Yes is </w:t>
            </w:r>
            <w:r w:rsidRPr="00446A52">
              <w:rPr>
                <w:sz w:val="24"/>
                <w:szCs w:val="24"/>
              </w:rPr>
              <w:t>Correct.</w:t>
            </w:r>
            <w:r>
              <w:rPr>
                <w:sz w:val="24"/>
                <w:szCs w:val="24"/>
              </w:rPr>
              <w:t>)  Section 268.2 excludes from the definition of “debris” process residuals such as smelter slag, sludges, etc.</w:t>
            </w:r>
          </w:p>
        </w:tc>
      </w:tr>
      <w:tr w:rsidR="006A10D9" w14:paraId="25D3845D" w14:textId="77777777" w:rsidTr="001A66A5">
        <w:tc>
          <w:tcPr>
            <w:tcW w:w="3192" w:type="dxa"/>
          </w:tcPr>
          <w:p w14:paraId="316D2664" w14:textId="77777777" w:rsidR="006A10D9" w:rsidRDefault="006A10D9" w:rsidP="00862B24">
            <w:pPr>
              <w:rPr>
                <w:sz w:val="24"/>
                <w:szCs w:val="24"/>
              </w:rPr>
            </w:pPr>
            <w:r>
              <w:rPr>
                <w:sz w:val="24"/>
                <w:szCs w:val="24"/>
              </w:rPr>
              <w:t>Treatment of animal carcasses under the alternative debris standards</w:t>
            </w:r>
          </w:p>
        </w:tc>
        <w:tc>
          <w:tcPr>
            <w:tcW w:w="1248" w:type="dxa"/>
          </w:tcPr>
          <w:p w14:paraId="4366A358" w14:textId="77777777" w:rsidR="006A10D9" w:rsidRDefault="006A10D9" w:rsidP="00B96F81">
            <w:pPr>
              <w:rPr>
                <w:b/>
                <w:sz w:val="24"/>
                <w:szCs w:val="24"/>
              </w:rPr>
            </w:pPr>
          </w:p>
        </w:tc>
        <w:tc>
          <w:tcPr>
            <w:tcW w:w="1248" w:type="dxa"/>
          </w:tcPr>
          <w:p w14:paraId="53954437" w14:textId="77777777" w:rsidR="006A10D9" w:rsidRDefault="006A10D9" w:rsidP="00B96F81">
            <w:pPr>
              <w:rPr>
                <w:b/>
                <w:sz w:val="24"/>
                <w:szCs w:val="24"/>
              </w:rPr>
            </w:pPr>
          </w:p>
        </w:tc>
        <w:tc>
          <w:tcPr>
            <w:tcW w:w="3888" w:type="dxa"/>
          </w:tcPr>
          <w:p w14:paraId="2066E107" w14:textId="77777777" w:rsidR="006A10D9" w:rsidRDefault="006A10D9" w:rsidP="006A10D9">
            <w:pPr>
              <w:rPr>
                <w:sz w:val="24"/>
                <w:szCs w:val="24"/>
              </w:rPr>
            </w:pPr>
            <w:r>
              <w:rPr>
                <w:sz w:val="24"/>
                <w:szCs w:val="24"/>
              </w:rPr>
              <w:t>(No is Correct.) Section 268.2 includes “animal matter” in the definition of “debris.”</w:t>
            </w:r>
          </w:p>
        </w:tc>
      </w:tr>
      <w:tr w:rsidR="006A10D9" w14:paraId="435E2C48" w14:textId="77777777" w:rsidTr="001A66A5">
        <w:tc>
          <w:tcPr>
            <w:tcW w:w="3192" w:type="dxa"/>
          </w:tcPr>
          <w:p w14:paraId="3E89ADD1" w14:textId="77777777" w:rsidR="006A10D9" w:rsidRPr="003575DD" w:rsidRDefault="006A10D9" w:rsidP="00B96F81">
            <w:pPr>
              <w:rPr>
                <w:sz w:val="24"/>
                <w:szCs w:val="24"/>
              </w:rPr>
            </w:pPr>
            <w:r>
              <w:rPr>
                <w:sz w:val="24"/>
                <w:szCs w:val="24"/>
              </w:rPr>
              <w:t>Immobilization of debris in landfill</w:t>
            </w:r>
          </w:p>
        </w:tc>
        <w:tc>
          <w:tcPr>
            <w:tcW w:w="1248" w:type="dxa"/>
          </w:tcPr>
          <w:p w14:paraId="42DDF016" w14:textId="77777777" w:rsidR="006A10D9" w:rsidRDefault="006A10D9" w:rsidP="00B96F81">
            <w:pPr>
              <w:rPr>
                <w:b/>
                <w:sz w:val="24"/>
                <w:szCs w:val="24"/>
              </w:rPr>
            </w:pPr>
          </w:p>
        </w:tc>
        <w:tc>
          <w:tcPr>
            <w:tcW w:w="1248" w:type="dxa"/>
          </w:tcPr>
          <w:p w14:paraId="57504891" w14:textId="77777777" w:rsidR="006A10D9" w:rsidRDefault="006A10D9" w:rsidP="00B96F81">
            <w:pPr>
              <w:rPr>
                <w:b/>
                <w:sz w:val="24"/>
                <w:szCs w:val="24"/>
              </w:rPr>
            </w:pPr>
          </w:p>
        </w:tc>
        <w:tc>
          <w:tcPr>
            <w:tcW w:w="3888" w:type="dxa"/>
          </w:tcPr>
          <w:p w14:paraId="3DFCD4F1" w14:textId="77777777" w:rsidR="006A10D9" w:rsidRDefault="006A10D9" w:rsidP="006A10D9">
            <w:pPr>
              <w:rPr>
                <w:sz w:val="24"/>
                <w:szCs w:val="24"/>
              </w:rPr>
            </w:pPr>
            <w:r>
              <w:rPr>
                <w:sz w:val="24"/>
                <w:szCs w:val="24"/>
              </w:rPr>
              <w:t xml:space="preserve">(Yes is </w:t>
            </w:r>
            <w:r w:rsidRPr="00446A52">
              <w:rPr>
                <w:sz w:val="24"/>
                <w:szCs w:val="24"/>
              </w:rPr>
              <w:t>Correct.</w:t>
            </w:r>
            <w:r>
              <w:rPr>
                <w:sz w:val="24"/>
                <w:szCs w:val="24"/>
              </w:rPr>
              <w:t xml:space="preserve">)  Part 268 </w:t>
            </w:r>
            <w:r w:rsidRPr="007231E5">
              <w:rPr>
                <w:sz w:val="24"/>
                <w:szCs w:val="24"/>
              </w:rPr>
              <w:t>prohibit</w:t>
            </w:r>
            <w:r>
              <w:rPr>
                <w:sz w:val="24"/>
                <w:szCs w:val="24"/>
              </w:rPr>
              <w:t xml:space="preserve">s </w:t>
            </w:r>
            <w:r w:rsidRPr="007231E5">
              <w:rPr>
                <w:sz w:val="24"/>
                <w:szCs w:val="24"/>
              </w:rPr>
              <w:t xml:space="preserve">waste </w:t>
            </w:r>
            <w:r>
              <w:rPr>
                <w:sz w:val="24"/>
                <w:szCs w:val="24"/>
              </w:rPr>
              <w:t xml:space="preserve">from being </w:t>
            </w:r>
            <w:r w:rsidRPr="007231E5">
              <w:rPr>
                <w:sz w:val="24"/>
                <w:szCs w:val="24"/>
              </w:rPr>
              <w:t>la</w:t>
            </w:r>
            <w:r>
              <w:rPr>
                <w:sz w:val="24"/>
                <w:szCs w:val="24"/>
              </w:rPr>
              <w:t>nd disposed unless it meets applicable treatment</w:t>
            </w:r>
            <w:r w:rsidRPr="007231E5">
              <w:rPr>
                <w:sz w:val="24"/>
                <w:szCs w:val="24"/>
              </w:rPr>
              <w:t xml:space="preserve"> </w:t>
            </w:r>
            <w:r>
              <w:rPr>
                <w:sz w:val="24"/>
                <w:szCs w:val="24"/>
              </w:rPr>
              <w:t>standards.  As provided in 268.2, “l</w:t>
            </w:r>
            <w:r w:rsidRPr="007231E5">
              <w:rPr>
                <w:sz w:val="24"/>
                <w:szCs w:val="24"/>
              </w:rPr>
              <w:t>and disposal</w:t>
            </w:r>
            <w:r>
              <w:rPr>
                <w:sz w:val="24"/>
                <w:szCs w:val="24"/>
              </w:rPr>
              <w:t>”</w:t>
            </w:r>
            <w:r w:rsidRPr="007231E5">
              <w:rPr>
                <w:sz w:val="24"/>
                <w:szCs w:val="24"/>
              </w:rPr>
              <w:t xml:space="preserve"> means placement in or on the land, except in a corrective action management unit or staging pile, and includes, but is not limited to, placement in a landfill, surface impoundment, waste pile, injection well, land treatment facility, salt dome formation, salt bed formation, underground mine or cave, or placement in a concrete vault, or bunker intended for disposal purposes.</w:t>
            </w:r>
            <w:r>
              <w:rPr>
                <w:sz w:val="24"/>
                <w:szCs w:val="24"/>
              </w:rPr>
              <w:t xml:space="preserve">  Hence, treatment (e.g., immobilization) of wastes that do not meet the LDR treatment standards cannot occur in a landfill or other land-based unit.</w:t>
            </w:r>
          </w:p>
          <w:p w14:paraId="2781FB77" w14:textId="77777777" w:rsidR="001A66A5" w:rsidRDefault="001A66A5" w:rsidP="006A10D9">
            <w:pPr>
              <w:rPr>
                <w:sz w:val="24"/>
                <w:szCs w:val="24"/>
              </w:rPr>
            </w:pPr>
          </w:p>
          <w:p w14:paraId="4098DCDF" w14:textId="77777777" w:rsidR="001A66A5" w:rsidRPr="00E94763" w:rsidRDefault="001A66A5" w:rsidP="00C051EC">
            <w:pPr>
              <w:rPr>
                <w:sz w:val="24"/>
                <w:szCs w:val="24"/>
              </w:rPr>
            </w:pPr>
            <w:r>
              <w:rPr>
                <w:sz w:val="24"/>
                <w:szCs w:val="24"/>
              </w:rPr>
              <w:t xml:space="preserve">EPA addressed this issue in an April 11, 2014, memo from </w:t>
            </w:r>
            <w:r w:rsidR="008E3FB4">
              <w:rPr>
                <w:sz w:val="24"/>
                <w:szCs w:val="24"/>
              </w:rPr>
              <w:t xml:space="preserve">EPA’s Office of Resource Conservation and Recovery </w:t>
            </w:r>
            <w:r w:rsidR="00A767B1">
              <w:rPr>
                <w:sz w:val="24"/>
                <w:szCs w:val="24"/>
              </w:rPr>
              <w:t xml:space="preserve">(RCRA Online Number </w:t>
            </w:r>
            <w:r w:rsidR="00A767B1" w:rsidRPr="00A767B1">
              <w:rPr>
                <w:sz w:val="24"/>
                <w:szCs w:val="24"/>
              </w:rPr>
              <w:t>14843</w:t>
            </w:r>
            <w:r w:rsidR="00A767B1">
              <w:rPr>
                <w:sz w:val="24"/>
                <w:szCs w:val="24"/>
              </w:rPr>
              <w:t>)</w:t>
            </w:r>
            <w:r w:rsidR="00C051EC">
              <w:rPr>
                <w:sz w:val="24"/>
                <w:szCs w:val="24"/>
              </w:rPr>
              <w:t>.</w:t>
            </w:r>
            <w:r w:rsidR="00A767B1">
              <w:rPr>
                <w:sz w:val="24"/>
                <w:szCs w:val="24"/>
              </w:rPr>
              <w:t xml:space="preserve">  </w:t>
            </w:r>
            <w:r w:rsidR="008E3FB4" w:rsidRPr="008E3FB4">
              <w:rPr>
                <w:sz w:val="24"/>
                <w:szCs w:val="24"/>
              </w:rPr>
              <w:t>The memo states that questions have been raised on whether hazardou</w:t>
            </w:r>
            <w:r w:rsidR="008E3FB4">
              <w:rPr>
                <w:sz w:val="24"/>
                <w:szCs w:val="24"/>
              </w:rPr>
              <w:t>s</w:t>
            </w:r>
            <w:r w:rsidR="008E3FB4" w:rsidRPr="008E3FB4">
              <w:rPr>
                <w:sz w:val="24"/>
                <w:szCs w:val="24"/>
              </w:rPr>
              <w:t xml:space="preserve"> wastes that are prohibited from land disposal can be temporarily put or </w:t>
            </w:r>
            <w:r w:rsidR="008E3FB4" w:rsidRPr="008E3FB4">
              <w:rPr>
                <w:sz w:val="24"/>
                <w:szCs w:val="24"/>
              </w:rPr>
              <w:lastRenderedPageBreak/>
              <w:t xml:space="preserve">placed in or on a landfill (or on synthetic material in or on a landfill) before it is confirmed that the waste meets the applicable LDR treatment standards.  The memo clarifies that the answer is prohibited wastes (wastes that do not meet applicable treatment standards) cannot be placed in or on land disposal units unless the unit satisfies the statutory no-migration standards.  See 268.6 for the no-migration standards. </w:t>
            </w:r>
          </w:p>
        </w:tc>
      </w:tr>
      <w:tr w:rsidR="006A10D9" w14:paraId="353D55AF" w14:textId="77777777" w:rsidTr="001A66A5">
        <w:tc>
          <w:tcPr>
            <w:tcW w:w="3192" w:type="dxa"/>
          </w:tcPr>
          <w:p w14:paraId="0ED594C2" w14:textId="77777777" w:rsidR="006A10D9" w:rsidRPr="00C8677E" w:rsidRDefault="006A10D9" w:rsidP="00B96F81">
            <w:pPr>
              <w:rPr>
                <w:sz w:val="24"/>
                <w:szCs w:val="24"/>
              </w:rPr>
            </w:pPr>
            <w:r>
              <w:rPr>
                <w:sz w:val="24"/>
                <w:szCs w:val="24"/>
              </w:rPr>
              <w:lastRenderedPageBreak/>
              <w:t>Grinding of contaminated debris</w:t>
            </w:r>
          </w:p>
        </w:tc>
        <w:tc>
          <w:tcPr>
            <w:tcW w:w="1248" w:type="dxa"/>
          </w:tcPr>
          <w:p w14:paraId="32B89EB5" w14:textId="77777777" w:rsidR="006A10D9" w:rsidRDefault="006A10D9" w:rsidP="00B96F81">
            <w:pPr>
              <w:rPr>
                <w:b/>
                <w:sz w:val="24"/>
                <w:szCs w:val="24"/>
              </w:rPr>
            </w:pPr>
          </w:p>
        </w:tc>
        <w:tc>
          <w:tcPr>
            <w:tcW w:w="1248" w:type="dxa"/>
          </w:tcPr>
          <w:p w14:paraId="6FAD637D" w14:textId="77777777" w:rsidR="006A10D9" w:rsidRDefault="006A10D9" w:rsidP="00B96F81">
            <w:pPr>
              <w:rPr>
                <w:b/>
                <w:sz w:val="24"/>
                <w:szCs w:val="24"/>
              </w:rPr>
            </w:pPr>
          </w:p>
        </w:tc>
        <w:tc>
          <w:tcPr>
            <w:tcW w:w="3888" w:type="dxa"/>
          </w:tcPr>
          <w:p w14:paraId="69CE952A" w14:textId="77777777" w:rsidR="006A10D9" w:rsidRPr="00B23DB5" w:rsidRDefault="006A10D9" w:rsidP="006A10D9">
            <w:pPr>
              <w:rPr>
                <w:sz w:val="24"/>
                <w:szCs w:val="24"/>
              </w:rPr>
            </w:pPr>
            <w:r>
              <w:rPr>
                <w:sz w:val="24"/>
                <w:szCs w:val="24"/>
              </w:rPr>
              <w:t xml:space="preserve">(Yes is </w:t>
            </w:r>
            <w:r w:rsidRPr="00446A52">
              <w:rPr>
                <w:sz w:val="24"/>
                <w:szCs w:val="24"/>
              </w:rPr>
              <w:t>Correct.</w:t>
            </w:r>
            <w:r>
              <w:rPr>
                <w:sz w:val="24"/>
                <w:szCs w:val="24"/>
              </w:rPr>
              <w:t>) Footnote 5 to Table 1 in 268.45 provides that, i</w:t>
            </w:r>
            <w:r w:rsidRPr="00D27D19">
              <w:rPr>
                <w:sz w:val="24"/>
                <w:szCs w:val="24"/>
              </w:rPr>
              <w:t xml:space="preserve">f reducing the particle size of debris to meet the treatment standards results in material that no longer meets the 60 mm minimum particle size limit for debris, such material is subject to the waste-specific treatment standards for the waste contaminating the material, unless the debris has been cleaned and separated from contaminated soil and waste prior to size reduction. </w:t>
            </w:r>
            <w:r>
              <w:rPr>
                <w:sz w:val="24"/>
                <w:szCs w:val="24"/>
              </w:rPr>
              <w:t xml:space="preserve"> </w:t>
            </w:r>
            <w:r w:rsidRPr="00D27D19">
              <w:rPr>
                <w:sz w:val="24"/>
                <w:szCs w:val="24"/>
              </w:rPr>
              <w:t>At a minimum, simple physical or mechanical means must be used to provide such cleaning and separation of non</w:t>
            </w:r>
            <w:r>
              <w:rPr>
                <w:sz w:val="24"/>
                <w:szCs w:val="24"/>
              </w:rPr>
              <w:t>-</w:t>
            </w:r>
            <w:r w:rsidRPr="00D27D19">
              <w:rPr>
                <w:sz w:val="24"/>
                <w:szCs w:val="24"/>
              </w:rPr>
              <w:t>debris materials to ensure that the debris surface is free of caked soil, waste, or other non</w:t>
            </w:r>
            <w:r>
              <w:rPr>
                <w:sz w:val="24"/>
                <w:szCs w:val="24"/>
              </w:rPr>
              <w:t>-</w:t>
            </w:r>
            <w:r w:rsidRPr="00D27D19">
              <w:rPr>
                <w:sz w:val="24"/>
                <w:szCs w:val="24"/>
              </w:rPr>
              <w:t>debris material.</w:t>
            </w:r>
            <w:r>
              <w:rPr>
                <w:sz w:val="24"/>
                <w:szCs w:val="24"/>
              </w:rPr>
              <w:t xml:space="preserve">  The facility representative stated that all debris is being managed under the alternative standards, including the ground up debris.  You should verify that soil and other wastes are properly removed from the debris before grinding.</w:t>
            </w:r>
          </w:p>
        </w:tc>
      </w:tr>
      <w:tr w:rsidR="006A10D9" w14:paraId="77A492B0" w14:textId="77777777" w:rsidTr="001A66A5">
        <w:tc>
          <w:tcPr>
            <w:tcW w:w="3192" w:type="dxa"/>
          </w:tcPr>
          <w:p w14:paraId="0D0CE3DC" w14:textId="77777777" w:rsidR="006A10D9" w:rsidRDefault="006A10D9" w:rsidP="00003CB9">
            <w:pPr>
              <w:rPr>
                <w:sz w:val="24"/>
                <w:szCs w:val="24"/>
              </w:rPr>
            </w:pPr>
            <w:r>
              <w:rPr>
                <w:sz w:val="24"/>
                <w:szCs w:val="24"/>
              </w:rPr>
              <w:t>Use of reagents like iron salts or clays to facilitate treatment of debris</w:t>
            </w:r>
            <w:r w:rsidR="00331756">
              <w:rPr>
                <w:sz w:val="24"/>
                <w:szCs w:val="24"/>
              </w:rPr>
              <w:t xml:space="preserve"> using </w:t>
            </w:r>
            <w:r w:rsidR="00331756">
              <w:rPr>
                <w:sz w:val="24"/>
                <w:szCs w:val="24"/>
              </w:rPr>
              <w:lastRenderedPageBreak/>
              <w:t>microencapsulation</w:t>
            </w:r>
          </w:p>
        </w:tc>
        <w:tc>
          <w:tcPr>
            <w:tcW w:w="1248" w:type="dxa"/>
          </w:tcPr>
          <w:p w14:paraId="428E14C3" w14:textId="77777777" w:rsidR="006A10D9" w:rsidRDefault="006A10D9" w:rsidP="00B96F81">
            <w:pPr>
              <w:rPr>
                <w:b/>
                <w:sz w:val="24"/>
                <w:szCs w:val="24"/>
              </w:rPr>
            </w:pPr>
          </w:p>
        </w:tc>
        <w:tc>
          <w:tcPr>
            <w:tcW w:w="1248" w:type="dxa"/>
          </w:tcPr>
          <w:p w14:paraId="5FBF4C43" w14:textId="77777777" w:rsidR="006A10D9" w:rsidRDefault="006A10D9" w:rsidP="00B96F81">
            <w:pPr>
              <w:rPr>
                <w:b/>
                <w:sz w:val="24"/>
                <w:szCs w:val="24"/>
              </w:rPr>
            </w:pPr>
          </w:p>
        </w:tc>
        <w:tc>
          <w:tcPr>
            <w:tcW w:w="3888" w:type="dxa"/>
          </w:tcPr>
          <w:p w14:paraId="48DD94DC" w14:textId="77777777" w:rsidR="006A10D9" w:rsidRDefault="006A10D9" w:rsidP="00BA0C91">
            <w:pPr>
              <w:rPr>
                <w:sz w:val="24"/>
                <w:szCs w:val="24"/>
              </w:rPr>
            </w:pPr>
            <w:r>
              <w:rPr>
                <w:sz w:val="24"/>
                <w:szCs w:val="24"/>
              </w:rPr>
              <w:t>(No is Correct.)  Table 1 in 268.45 provides that r</w:t>
            </w:r>
            <w:r w:rsidRPr="00003CB9">
              <w:rPr>
                <w:sz w:val="24"/>
                <w:szCs w:val="24"/>
              </w:rPr>
              <w:t xml:space="preserve">eagents (e.g., iron salts, silicates, and clays) may be </w:t>
            </w:r>
            <w:r w:rsidRPr="00003CB9">
              <w:rPr>
                <w:sz w:val="24"/>
                <w:szCs w:val="24"/>
              </w:rPr>
              <w:lastRenderedPageBreak/>
              <w:t>added</w:t>
            </w:r>
            <w:r w:rsidR="007F7FF3">
              <w:rPr>
                <w:sz w:val="24"/>
                <w:szCs w:val="24"/>
              </w:rPr>
              <w:t xml:space="preserve"> during microencapsulation</w:t>
            </w:r>
            <w:r w:rsidRPr="00003CB9">
              <w:rPr>
                <w:sz w:val="24"/>
                <w:szCs w:val="24"/>
              </w:rPr>
              <w:t xml:space="preserve"> to enhance the set/cure time and/or compressive strength, or to reduce the leachability of the hazardous constituents.</w:t>
            </w:r>
            <w:r>
              <w:rPr>
                <w:sz w:val="24"/>
                <w:szCs w:val="24"/>
              </w:rPr>
              <w:t xml:space="preserve">  The facility representative has not made any statement suggesting the inappropriate use of iron salts or clays.</w:t>
            </w:r>
          </w:p>
        </w:tc>
      </w:tr>
    </w:tbl>
    <w:p w14:paraId="7F9C50CF" w14:textId="77777777" w:rsidR="00AC6F03" w:rsidRDefault="00AC6F03" w:rsidP="00AC6F03">
      <w:pPr>
        <w:rPr>
          <w:b/>
          <w:sz w:val="24"/>
          <w:szCs w:val="24"/>
        </w:rPr>
      </w:pPr>
    </w:p>
    <w:p w14:paraId="2AD5248A" w14:textId="77777777" w:rsidR="00E011B8" w:rsidRDefault="00E011B8" w:rsidP="00E011B8">
      <w:pPr>
        <w:rPr>
          <w:sz w:val="24"/>
          <w:szCs w:val="24"/>
        </w:rPr>
      </w:pPr>
      <w:r w:rsidRPr="00354D21">
        <w:rPr>
          <w:b/>
          <w:sz w:val="24"/>
          <w:szCs w:val="24"/>
        </w:rPr>
        <w:t>Voice of facility representative</w:t>
      </w:r>
      <w:r w:rsidRPr="00354D21">
        <w:rPr>
          <w:sz w:val="24"/>
          <w:szCs w:val="24"/>
        </w:rPr>
        <w:t xml:space="preserve">:  </w:t>
      </w:r>
      <w:r>
        <w:rPr>
          <w:sz w:val="24"/>
          <w:szCs w:val="24"/>
        </w:rPr>
        <w:t xml:space="preserve">Actually, I have a question in connection with hazardous debris that we’re getting.  If the </w:t>
      </w:r>
      <w:r w:rsidRPr="00E011B8">
        <w:rPr>
          <w:sz w:val="24"/>
          <w:szCs w:val="24"/>
        </w:rPr>
        <w:t>debris is contaminated with a hazardous waste that carries a waste code which</w:t>
      </w:r>
      <w:r>
        <w:rPr>
          <w:sz w:val="24"/>
          <w:szCs w:val="24"/>
        </w:rPr>
        <w:t xml:space="preserve"> </w:t>
      </w:r>
      <w:r w:rsidRPr="00E011B8">
        <w:rPr>
          <w:sz w:val="24"/>
          <w:szCs w:val="24"/>
        </w:rPr>
        <w:t>requires a specified method of treatment</w:t>
      </w:r>
      <w:r w:rsidR="00FF5A90">
        <w:rPr>
          <w:sz w:val="24"/>
          <w:szCs w:val="24"/>
        </w:rPr>
        <w:t xml:space="preserve"> in 268.40</w:t>
      </w:r>
      <w:r w:rsidRPr="00E011B8">
        <w:rPr>
          <w:sz w:val="24"/>
          <w:szCs w:val="24"/>
        </w:rPr>
        <w:t>, can the alternative treatment standards for</w:t>
      </w:r>
      <w:r>
        <w:rPr>
          <w:sz w:val="24"/>
          <w:szCs w:val="24"/>
        </w:rPr>
        <w:t xml:space="preserve"> </w:t>
      </w:r>
      <w:r w:rsidRPr="00E011B8">
        <w:rPr>
          <w:sz w:val="24"/>
          <w:szCs w:val="24"/>
        </w:rPr>
        <w:t>debris be used</w:t>
      </w:r>
      <w:r>
        <w:rPr>
          <w:sz w:val="24"/>
          <w:szCs w:val="24"/>
        </w:rPr>
        <w:t xml:space="preserve"> </w:t>
      </w:r>
      <w:r w:rsidRPr="00E011B8">
        <w:rPr>
          <w:sz w:val="24"/>
          <w:szCs w:val="24"/>
        </w:rPr>
        <w:t>to treat the debris, or must the specified method of treatment for that waste code be</w:t>
      </w:r>
      <w:r>
        <w:rPr>
          <w:sz w:val="24"/>
          <w:szCs w:val="24"/>
        </w:rPr>
        <w:t xml:space="preserve"> </w:t>
      </w:r>
      <w:r w:rsidRPr="00E011B8">
        <w:rPr>
          <w:sz w:val="24"/>
          <w:szCs w:val="24"/>
        </w:rPr>
        <w:t>used?</w:t>
      </w:r>
      <w:r w:rsidR="00E44AAC">
        <w:rPr>
          <w:sz w:val="24"/>
          <w:szCs w:val="24"/>
        </w:rPr>
        <w:t xml:space="preserve"> </w:t>
      </w:r>
      <w:r w:rsidR="00E44AAC" w:rsidRPr="00E44AAC">
        <w:rPr>
          <w:b/>
          <w:sz w:val="24"/>
          <w:szCs w:val="24"/>
        </w:rPr>
        <w:t>(Pause)</w:t>
      </w:r>
    </w:p>
    <w:p w14:paraId="4DE7880A" w14:textId="77777777" w:rsidR="00FF5A90" w:rsidRPr="00354D21" w:rsidRDefault="00E75065" w:rsidP="00FF5A90">
      <w:pPr>
        <w:rPr>
          <w:sz w:val="24"/>
          <w:szCs w:val="24"/>
        </w:rPr>
      </w:pPr>
      <w:r>
        <w:rPr>
          <w:sz w:val="24"/>
          <w:szCs w:val="24"/>
        </w:rPr>
        <w:t>1</w:t>
      </w:r>
      <w:r w:rsidR="00FF5A90" w:rsidRPr="00354D21">
        <w:rPr>
          <w:sz w:val="24"/>
          <w:szCs w:val="24"/>
        </w:rPr>
        <w:t>.2</w:t>
      </w:r>
      <w:r w:rsidR="00FF5A90" w:rsidRPr="00354D21">
        <w:rPr>
          <w:sz w:val="24"/>
          <w:szCs w:val="24"/>
        </w:rPr>
        <w:tab/>
      </w:r>
      <w:r w:rsidR="00FF5A90">
        <w:rPr>
          <w:sz w:val="24"/>
          <w:szCs w:val="24"/>
        </w:rPr>
        <w:t>What is your response?</w:t>
      </w:r>
    </w:p>
    <w:tbl>
      <w:tblPr>
        <w:tblStyle w:val="TableGrid"/>
        <w:tblW w:w="0" w:type="auto"/>
        <w:tblLook w:val="04A0" w:firstRow="1" w:lastRow="0" w:firstColumn="1" w:lastColumn="0" w:noHBand="0" w:noVBand="1"/>
      </w:tblPr>
      <w:tblGrid>
        <w:gridCol w:w="1564"/>
        <w:gridCol w:w="3625"/>
        <w:gridCol w:w="4387"/>
      </w:tblGrid>
      <w:tr w:rsidR="00E34D97" w:rsidRPr="00354D21" w14:paraId="5AAC0BD4" w14:textId="77777777" w:rsidTr="009854B0">
        <w:trPr>
          <w:tblHeader/>
        </w:trPr>
        <w:tc>
          <w:tcPr>
            <w:tcW w:w="1564" w:type="dxa"/>
          </w:tcPr>
          <w:p w14:paraId="465AD388" w14:textId="77777777" w:rsidR="00E34D97" w:rsidRPr="00354D21" w:rsidRDefault="00E34D97" w:rsidP="00B96F81">
            <w:pPr>
              <w:rPr>
                <w:b/>
                <w:sz w:val="24"/>
                <w:szCs w:val="24"/>
              </w:rPr>
            </w:pPr>
            <w:r>
              <w:rPr>
                <w:b/>
                <w:sz w:val="24"/>
                <w:szCs w:val="24"/>
              </w:rPr>
              <w:t>Possible responses</w:t>
            </w:r>
          </w:p>
        </w:tc>
        <w:tc>
          <w:tcPr>
            <w:tcW w:w="3625" w:type="dxa"/>
          </w:tcPr>
          <w:p w14:paraId="2571D177" w14:textId="77777777" w:rsidR="00E34D97" w:rsidRPr="00354D21" w:rsidRDefault="00E34D97" w:rsidP="00B96F81">
            <w:pPr>
              <w:rPr>
                <w:b/>
                <w:sz w:val="24"/>
                <w:szCs w:val="24"/>
              </w:rPr>
            </w:pPr>
            <w:r>
              <w:rPr>
                <w:b/>
                <w:sz w:val="24"/>
                <w:szCs w:val="24"/>
              </w:rPr>
              <w:t>Check the correct response</w:t>
            </w:r>
          </w:p>
        </w:tc>
        <w:tc>
          <w:tcPr>
            <w:tcW w:w="4387" w:type="dxa"/>
          </w:tcPr>
          <w:p w14:paraId="1A7D7988" w14:textId="77777777" w:rsidR="00E34D97" w:rsidRPr="00354D21" w:rsidRDefault="00E34D97" w:rsidP="00B96F81">
            <w:pPr>
              <w:rPr>
                <w:b/>
                <w:sz w:val="24"/>
                <w:szCs w:val="24"/>
              </w:rPr>
            </w:pPr>
            <w:r w:rsidRPr="00354D21">
              <w:rPr>
                <w:b/>
                <w:sz w:val="24"/>
                <w:szCs w:val="24"/>
              </w:rPr>
              <w:t>Answer</w:t>
            </w:r>
          </w:p>
        </w:tc>
      </w:tr>
      <w:tr w:rsidR="00E34D97" w:rsidRPr="00354D21" w14:paraId="68582DCC" w14:textId="77777777" w:rsidTr="00E34D97">
        <w:tc>
          <w:tcPr>
            <w:tcW w:w="1564" w:type="dxa"/>
          </w:tcPr>
          <w:p w14:paraId="154EB16A" w14:textId="77777777" w:rsidR="00E34D97" w:rsidRPr="00354D21" w:rsidRDefault="00E34D97" w:rsidP="00B96F81">
            <w:pPr>
              <w:rPr>
                <w:sz w:val="24"/>
                <w:szCs w:val="24"/>
              </w:rPr>
            </w:pPr>
            <w:r>
              <w:rPr>
                <w:sz w:val="24"/>
                <w:szCs w:val="24"/>
              </w:rPr>
              <w:t>Either method can be used</w:t>
            </w:r>
          </w:p>
        </w:tc>
        <w:tc>
          <w:tcPr>
            <w:tcW w:w="3625" w:type="dxa"/>
          </w:tcPr>
          <w:p w14:paraId="06F8EA7B" w14:textId="77777777" w:rsidR="00E34D97" w:rsidRDefault="00E34D97" w:rsidP="00FF5A90">
            <w:pPr>
              <w:rPr>
                <w:sz w:val="24"/>
                <w:szCs w:val="24"/>
              </w:rPr>
            </w:pPr>
          </w:p>
        </w:tc>
        <w:tc>
          <w:tcPr>
            <w:tcW w:w="4387" w:type="dxa"/>
          </w:tcPr>
          <w:p w14:paraId="1648224A" w14:textId="77777777" w:rsidR="00E34D97" w:rsidRDefault="00E34D97" w:rsidP="00615222">
            <w:pPr>
              <w:rPr>
                <w:sz w:val="24"/>
                <w:szCs w:val="24"/>
              </w:rPr>
            </w:pPr>
            <w:r>
              <w:rPr>
                <w:sz w:val="24"/>
                <w:szCs w:val="24"/>
              </w:rPr>
              <w:t xml:space="preserve">Correct.  </w:t>
            </w:r>
            <w:r w:rsidRPr="00FF5A90">
              <w:rPr>
                <w:sz w:val="24"/>
                <w:szCs w:val="24"/>
              </w:rPr>
              <w:t>As stated in 268.45(a), hazardous debris may be treated using the treatment</w:t>
            </w:r>
            <w:r>
              <w:rPr>
                <w:sz w:val="24"/>
                <w:szCs w:val="24"/>
              </w:rPr>
              <w:t xml:space="preserve"> </w:t>
            </w:r>
            <w:r w:rsidRPr="00FF5A90">
              <w:rPr>
                <w:sz w:val="24"/>
                <w:szCs w:val="24"/>
              </w:rPr>
              <w:t>standards found in Table 1 of that section or may be treated to the waste-specific</w:t>
            </w:r>
            <w:r>
              <w:rPr>
                <w:sz w:val="24"/>
                <w:szCs w:val="24"/>
              </w:rPr>
              <w:t xml:space="preserve"> </w:t>
            </w:r>
            <w:r w:rsidRPr="00FF5A90">
              <w:rPr>
                <w:sz w:val="24"/>
                <w:szCs w:val="24"/>
              </w:rPr>
              <w:t>treatment standard for the waste contaminating the debris. Either option is acceptable.</w:t>
            </w:r>
            <w:r>
              <w:rPr>
                <w:sz w:val="24"/>
                <w:szCs w:val="24"/>
              </w:rPr>
              <w:t xml:space="preserve"> </w:t>
            </w:r>
            <w:r w:rsidRPr="00FF5A90">
              <w:rPr>
                <w:sz w:val="24"/>
                <w:szCs w:val="24"/>
              </w:rPr>
              <w:t>However, as stated in 268.45(d), if the alternative treatment standards for debris are</w:t>
            </w:r>
            <w:r>
              <w:rPr>
                <w:sz w:val="24"/>
                <w:szCs w:val="24"/>
              </w:rPr>
              <w:t xml:space="preserve"> </w:t>
            </w:r>
            <w:r w:rsidRPr="00FF5A90">
              <w:rPr>
                <w:sz w:val="24"/>
                <w:szCs w:val="24"/>
              </w:rPr>
              <w:t>used, any residues from such treatment are subject only to the waste-specific treatment</w:t>
            </w:r>
            <w:r>
              <w:rPr>
                <w:sz w:val="24"/>
                <w:szCs w:val="24"/>
              </w:rPr>
              <w:t xml:space="preserve"> </w:t>
            </w:r>
            <w:r w:rsidRPr="00FF5A90">
              <w:rPr>
                <w:sz w:val="24"/>
                <w:szCs w:val="24"/>
              </w:rPr>
              <w:t>standards</w:t>
            </w:r>
            <w:r>
              <w:rPr>
                <w:sz w:val="24"/>
                <w:szCs w:val="24"/>
              </w:rPr>
              <w:t>, except as otherwise specified</w:t>
            </w:r>
            <w:r w:rsidRPr="00FF5A90">
              <w:rPr>
                <w:sz w:val="24"/>
                <w:szCs w:val="24"/>
              </w:rPr>
              <w:t xml:space="preserve">. </w:t>
            </w:r>
            <w:r>
              <w:rPr>
                <w:sz w:val="24"/>
                <w:szCs w:val="24"/>
              </w:rPr>
              <w:t xml:space="preserve"> </w:t>
            </w:r>
            <w:r w:rsidRPr="00FF5A90">
              <w:rPr>
                <w:sz w:val="24"/>
                <w:szCs w:val="24"/>
              </w:rPr>
              <w:t>For example, if debris contaminated with P040 is treated by grinding (an</w:t>
            </w:r>
            <w:r>
              <w:rPr>
                <w:sz w:val="24"/>
                <w:szCs w:val="24"/>
              </w:rPr>
              <w:t xml:space="preserve"> </w:t>
            </w:r>
            <w:r w:rsidRPr="00FF5A90">
              <w:rPr>
                <w:sz w:val="24"/>
                <w:szCs w:val="24"/>
              </w:rPr>
              <w:t>alternative treatment standard found in Table 1), the residue created</w:t>
            </w:r>
            <w:r w:rsidR="004C5127">
              <w:rPr>
                <w:sz w:val="24"/>
                <w:szCs w:val="24"/>
              </w:rPr>
              <w:t xml:space="preserve"> </w:t>
            </w:r>
            <w:r w:rsidR="004C5127" w:rsidRPr="004C5127">
              <w:rPr>
                <w:sz w:val="24"/>
                <w:szCs w:val="24"/>
              </w:rPr>
              <w:t>(</w:t>
            </w:r>
            <w:r w:rsidR="004C5127">
              <w:rPr>
                <w:sz w:val="24"/>
                <w:szCs w:val="24"/>
              </w:rPr>
              <w:t xml:space="preserve">e.g., </w:t>
            </w:r>
            <w:r w:rsidR="004C5127" w:rsidRPr="004C5127">
              <w:rPr>
                <w:sz w:val="24"/>
                <w:szCs w:val="24"/>
              </w:rPr>
              <w:t xml:space="preserve">the 0.6 cm surface layer removed from </w:t>
            </w:r>
            <w:r w:rsidR="00615222">
              <w:rPr>
                <w:sz w:val="24"/>
                <w:szCs w:val="24"/>
              </w:rPr>
              <w:t>the</w:t>
            </w:r>
            <w:r w:rsidR="004C5127" w:rsidRPr="004C5127">
              <w:rPr>
                <w:sz w:val="24"/>
                <w:szCs w:val="24"/>
              </w:rPr>
              <w:t xml:space="preserve"> debris)</w:t>
            </w:r>
            <w:r w:rsidRPr="00FF5A90">
              <w:rPr>
                <w:sz w:val="24"/>
                <w:szCs w:val="24"/>
              </w:rPr>
              <w:t xml:space="preserve"> must be</w:t>
            </w:r>
            <w:r>
              <w:rPr>
                <w:sz w:val="24"/>
                <w:szCs w:val="24"/>
              </w:rPr>
              <w:t xml:space="preserve"> </w:t>
            </w:r>
            <w:r w:rsidRPr="00FF5A90">
              <w:rPr>
                <w:sz w:val="24"/>
                <w:szCs w:val="24"/>
              </w:rPr>
              <w:t>combusted, since</w:t>
            </w:r>
            <w:r w:rsidR="00571DE4">
              <w:rPr>
                <w:sz w:val="24"/>
                <w:szCs w:val="24"/>
              </w:rPr>
              <w:t xml:space="preserve"> </w:t>
            </w:r>
            <w:r w:rsidR="00571DE4" w:rsidRPr="00571DE4">
              <w:rPr>
                <w:sz w:val="24"/>
                <w:szCs w:val="24"/>
              </w:rPr>
              <w:t>combustion (</w:t>
            </w:r>
            <w:r w:rsidRPr="00571DE4">
              <w:rPr>
                <w:sz w:val="24"/>
                <w:szCs w:val="24"/>
              </w:rPr>
              <w:t>CMBST</w:t>
            </w:r>
            <w:r w:rsidR="00571DE4" w:rsidRPr="00571DE4">
              <w:rPr>
                <w:sz w:val="24"/>
                <w:szCs w:val="24"/>
              </w:rPr>
              <w:t>)</w:t>
            </w:r>
            <w:r w:rsidRPr="00571DE4">
              <w:rPr>
                <w:sz w:val="24"/>
                <w:szCs w:val="24"/>
              </w:rPr>
              <w:t xml:space="preserve"> is</w:t>
            </w:r>
            <w:r w:rsidRPr="00FF5A90">
              <w:rPr>
                <w:sz w:val="24"/>
                <w:szCs w:val="24"/>
              </w:rPr>
              <w:t xml:space="preserve"> the treatment standard for P040 specified </w:t>
            </w:r>
            <w:r w:rsidRPr="00FF5A90">
              <w:rPr>
                <w:sz w:val="24"/>
                <w:szCs w:val="24"/>
              </w:rPr>
              <w:lastRenderedPageBreak/>
              <w:t>in 268.40.</w:t>
            </w:r>
            <w:r>
              <w:rPr>
                <w:sz w:val="24"/>
                <w:szCs w:val="24"/>
              </w:rPr>
              <w:t xml:space="preserve"> See “</w:t>
            </w:r>
            <w:r w:rsidRPr="00FF5A90">
              <w:rPr>
                <w:sz w:val="24"/>
                <w:szCs w:val="24"/>
              </w:rPr>
              <w:t>Clarification of the Alternative Treatment Standards for Hazardous Debris</w:t>
            </w:r>
            <w:r>
              <w:rPr>
                <w:sz w:val="24"/>
                <w:szCs w:val="24"/>
              </w:rPr>
              <w:t xml:space="preserve">” for additional information (RCRA Online Number </w:t>
            </w:r>
            <w:r w:rsidRPr="00FF5A90">
              <w:rPr>
                <w:sz w:val="24"/>
                <w:szCs w:val="24"/>
              </w:rPr>
              <w:t>14220</w:t>
            </w:r>
            <w:r>
              <w:rPr>
                <w:sz w:val="24"/>
                <w:szCs w:val="24"/>
              </w:rPr>
              <w:t xml:space="preserve">). </w:t>
            </w:r>
          </w:p>
        </w:tc>
      </w:tr>
      <w:tr w:rsidR="00E34D97" w:rsidRPr="00354D21" w14:paraId="6395024C" w14:textId="77777777" w:rsidTr="00E34D97">
        <w:tc>
          <w:tcPr>
            <w:tcW w:w="1564" w:type="dxa"/>
          </w:tcPr>
          <w:p w14:paraId="19E1DECD" w14:textId="77777777" w:rsidR="00E34D97" w:rsidRPr="00354D21" w:rsidRDefault="00E34D97" w:rsidP="00B96F81">
            <w:pPr>
              <w:rPr>
                <w:sz w:val="24"/>
                <w:szCs w:val="24"/>
              </w:rPr>
            </w:pPr>
            <w:r>
              <w:rPr>
                <w:sz w:val="24"/>
                <w:szCs w:val="24"/>
              </w:rPr>
              <w:lastRenderedPageBreak/>
              <w:t>The alternative method must be used</w:t>
            </w:r>
            <w:r w:rsidR="009854B0">
              <w:rPr>
                <w:sz w:val="24"/>
                <w:szCs w:val="24"/>
              </w:rPr>
              <w:t xml:space="preserve"> only</w:t>
            </w:r>
          </w:p>
        </w:tc>
        <w:tc>
          <w:tcPr>
            <w:tcW w:w="3625" w:type="dxa"/>
          </w:tcPr>
          <w:p w14:paraId="092D2356" w14:textId="77777777" w:rsidR="00E34D97" w:rsidRDefault="00E34D97" w:rsidP="00FF5A90">
            <w:pPr>
              <w:rPr>
                <w:sz w:val="24"/>
                <w:szCs w:val="24"/>
              </w:rPr>
            </w:pPr>
          </w:p>
        </w:tc>
        <w:tc>
          <w:tcPr>
            <w:tcW w:w="4387" w:type="dxa"/>
          </w:tcPr>
          <w:p w14:paraId="23B14AF3" w14:textId="77777777" w:rsidR="00E34D97" w:rsidRPr="00354D21" w:rsidRDefault="00E34D97" w:rsidP="00571DE4">
            <w:pPr>
              <w:rPr>
                <w:sz w:val="24"/>
                <w:szCs w:val="24"/>
              </w:rPr>
            </w:pPr>
            <w:r>
              <w:rPr>
                <w:sz w:val="24"/>
                <w:szCs w:val="24"/>
              </w:rPr>
              <w:t xml:space="preserve">Incorrect.  </w:t>
            </w:r>
            <w:r w:rsidRPr="00FF5A90">
              <w:rPr>
                <w:sz w:val="24"/>
                <w:szCs w:val="24"/>
              </w:rPr>
              <w:t>As stated in 268.45(a), hazardous debris may be treated using the treatment</w:t>
            </w:r>
            <w:r>
              <w:rPr>
                <w:sz w:val="24"/>
                <w:szCs w:val="24"/>
              </w:rPr>
              <w:t xml:space="preserve"> </w:t>
            </w:r>
            <w:r w:rsidRPr="00FF5A90">
              <w:rPr>
                <w:sz w:val="24"/>
                <w:szCs w:val="24"/>
              </w:rPr>
              <w:t>standards found in Table 1 of that section or may be treated to the waste-specific</w:t>
            </w:r>
            <w:r>
              <w:rPr>
                <w:sz w:val="24"/>
                <w:szCs w:val="24"/>
              </w:rPr>
              <w:t xml:space="preserve"> </w:t>
            </w:r>
            <w:r w:rsidRPr="00FF5A90">
              <w:rPr>
                <w:sz w:val="24"/>
                <w:szCs w:val="24"/>
              </w:rPr>
              <w:t>treatment standard for the waste contaminating the debris. Either option is acceptable.</w:t>
            </w:r>
            <w:r>
              <w:rPr>
                <w:sz w:val="24"/>
                <w:szCs w:val="24"/>
              </w:rPr>
              <w:t xml:space="preserve"> </w:t>
            </w:r>
            <w:r w:rsidRPr="00FF5A90">
              <w:rPr>
                <w:sz w:val="24"/>
                <w:szCs w:val="24"/>
              </w:rPr>
              <w:t>However, as stated in 268.45(d), if the alternative treatment standards for debris are</w:t>
            </w:r>
            <w:r>
              <w:rPr>
                <w:sz w:val="24"/>
                <w:szCs w:val="24"/>
              </w:rPr>
              <w:t xml:space="preserve"> </w:t>
            </w:r>
            <w:r w:rsidRPr="00FF5A90">
              <w:rPr>
                <w:sz w:val="24"/>
                <w:szCs w:val="24"/>
              </w:rPr>
              <w:t>used, any residues from such treatment are subject only to the waste-specific treatment</w:t>
            </w:r>
            <w:r>
              <w:rPr>
                <w:sz w:val="24"/>
                <w:szCs w:val="24"/>
              </w:rPr>
              <w:t xml:space="preserve"> </w:t>
            </w:r>
            <w:r w:rsidRPr="00FF5A90">
              <w:rPr>
                <w:sz w:val="24"/>
                <w:szCs w:val="24"/>
              </w:rPr>
              <w:t>standards</w:t>
            </w:r>
            <w:r>
              <w:rPr>
                <w:sz w:val="24"/>
                <w:szCs w:val="24"/>
              </w:rPr>
              <w:t>, except as otherwise specified</w:t>
            </w:r>
            <w:r w:rsidRPr="00FF5A90">
              <w:rPr>
                <w:sz w:val="24"/>
                <w:szCs w:val="24"/>
              </w:rPr>
              <w:t xml:space="preserve">. </w:t>
            </w:r>
            <w:r>
              <w:rPr>
                <w:sz w:val="24"/>
                <w:szCs w:val="24"/>
              </w:rPr>
              <w:t xml:space="preserve"> </w:t>
            </w:r>
            <w:r w:rsidRPr="00FF5A90">
              <w:rPr>
                <w:sz w:val="24"/>
                <w:szCs w:val="24"/>
              </w:rPr>
              <w:t>For example, if debris contaminated with P040 is treated by grinding (an</w:t>
            </w:r>
            <w:r>
              <w:rPr>
                <w:sz w:val="24"/>
                <w:szCs w:val="24"/>
              </w:rPr>
              <w:t xml:space="preserve"> </w:t>
            </w:r>
            <w:r w:rsidRPr="00FF5A90">
              <w:rPr>
                <w:sz w:val="24"/>
                <w:szCs w:val="24"/>
              </w:rPr>
              <w:t>alternative treatment standard found in Table 1), the residue created</w:t>
            </w:r>
            <w:r w:rsidR="00615222">
              <w:rPr>
                <w:sz w:val="24"/>
                <w:szCs w:val="24"/>
              </w:rPr>
              <w:t xml:space="preserve"> </w:t>
            </w:r>
            <w:r w:rsidR="00615222" w:rsidRPr="004C5127">
              <w:rPr>
                <w:sz w:val="24"/>
                <w:szCs w:val="24"/>
              </w:rPr>
              <w:t>(</w:t>
            </w:r>
            <w:r w:rsidR="00615222">
              <w:rPr>
                <w:sz w:val="24"/>
                <w:szCs w:val="24"/>
              </w:rPr>
              <w:t xml:space="preserve">e.g., </w:t>
            </w:r>
            <w:r w:rsidR="00615222" w:rsidRPr="004C5127">
              <w:rPr>
                <w:sz w:val="24"/>
                <w:szCs w:val="24"/>
              </w:rPr>
              <w:t xml:space="preserve">the 0.6 cm surface layer removed from </w:t>
            </w:r>
            <w:r w:rsidR="00615222">
              <w:rPr>
                <w:sz w:val="24"/>
                <w:szCs w:val="24"/>
              </w:rPr>
              <w:t>the</w:t>
            </w:r>
            <w:r w:rsidR="00615222" w:rsidRPr="004C5127">
              <w:rPr>
                <w:sz w:val="24"/>
                <w:szCs w:val="24"/>
              </w:rPr>
              <w:t xml:space="preserve"> debris)</w:t>
            </w:r>
            <w:r w:rsidRPr="00FF5A90">
              <w:rPr>
                <w:sz w:val="24"/>
                <w:szCs w:val="24"/>
              </w:rPr>
              <w:t xml:space="preserve"> must be</w:t>
            </w:r>
            <w:r>
              <w:rPr>
                <w:sz w:val="24"/>
                <w:szCs w:val="24"/>
              </w:rPr>
              <w:t xml:space="preserve"> </w:t>
            </w:r>
            <w:r w:rsidRPr="00FF5A90">
              <w:rPr>
                <w:sz w:val="24"/>
                <w:szCs w:val="24"/>
              </w:rPr>
              <w:t>combusted, since</w:t>
            </w:r>
            <w:r w:rsidR="00571DE4">
              <w:rPr>
                <w:sz w:val="24"/>
                <w:szCs w:val="24"/>
              </w:rPr>
              <w:t xml:space="preserve"> combustion (</w:t>
            </w:r>
            <w:r w:rsidRPr="00FF5A90">
              <w:rPr>
                <w:sz w:val="24"/>
                <w:szCs w:val="24"/>
              </w:rPr>
              <w:t>CMBST</w:t>
            </w:r>
            <w:r w:rsidR="00571DE4">
              <w:rPr>
                <w:sz w:val="24"/>
                <w:szCs w:val="24"/>
              </w:rPr>
              <w:t>)</w:t>
            </w:r>
            <w:r w:rsidRPr="00FF5A90">
              <w:rPr>
                <w:sz w:val="24"/>
                <w:szCs w:val="24"/>
              </w:rPr>
              <w:t xml:space="preserve"> is the treatment standard for P040 specified in 268.40.</w:t>
            </w:r>
            <w:r>
              <w:rPr>
                <w:sz w:val="24"/>
                <w:szCs w:val="24"/>
              </w:rPr>
              <w:t xml:space="preserve"> See “</w:t>
            </w:r>
            <w:r w:rsidRPr="00FF5A90">
              <w:rPr>
                <w:sz w:val="24"/>
                <w:szCs w:val="24"/>
              </w:rPr>
              <w:t>Clarification of the Alternative Treatment Standards for Hazardous Debris</w:t>
            </w:r>
            <w:r>
              <w:rPr>
                <w:sz w:val="24"/>
                <w:szCs w:val="24"/>
              </w:rPr>
              <w:t xml:space="preserve">” for additional information (RCRA Online Number </w:t>
            </w:r>
            <w:r w:rsidRPr="00FF5A90">
              <w:rPr>
                <w:sz w:val="24"/>
                <w:szCs w:val="24"/>
              </w:rPr>
              <w:t>14220</w:t>
            </w:r>
            <w:r>
              <w:rPr>
                <w:sz w:val="24"/>
                <w:szCs w:val="24"/>
              </w:rPr>
              <w:t>).</w:t>
            </w:r>
          </w:p>
        </w:tc>
      </w:tr>
      <w:tr w:rsidR="00E34D97" w:rsidRPr="00354D21" w14:paraId="31DC5CD0" w14:textId="77777777" w:rsidTr="00E34D97">
        <w:tc>
          <w:tcPr>
            <w:tcW w:w="1564" w:type="dxa"/>
          </w:tcPr>
          <w:p w14:paraId="66861C63" w14:textId="77777777" w:rsidR="00E34D97" w:rsidRPr="00354D21" w:rsidRDefault="00E34D97" w:rsidP="00B96F81">
            <w:pPr>
              <w:rPr>
                <w:sz w:val="24"/>
                <w:szCs w:val="24"/>
              </w:rPr>
            </w:pPr>
            <w:r>
              <w:rPr>
                <w:sz w:val="24"/>
                <w:szCs w:val="24"/>
              </w:rPr>
              <w:t>The method specified in 268.40 must be used</w:t>
            </w:r>
            <w:r w:rsidR="009854B0">
              <w:rPr>
                <w:sz w:val="24"/>
                <w:szCs w:val="24"/>
              </w:rPr>
              <w:t xml:space="preserve"> only</w:t>
            </w:r>
          </w:p>
        </w:tc>
        <w:tc>
          <w:tcPr>
            <w:tcW w:w="3625" w:type="dxa"/>
          </w:tcPr>
          <w:p w14:paraId="41FBE8B1" w14:textId="77777777" w:rsidR="00E34D97" w:rsidRDefault="00E34D97" w:rsidP="00FF5A90">
            <w:pPr>
              <w:rPr>
                <w:sz w:val="24"/>
                <w:szCs w:val="24"/>
              </w:rPr>
            </w:pPr>
          </w:p>
        </w:tc>
        <w:tc>
          <w:tcPr>
            <w:tcW w:w="4387" w:type="dxa"/>
          </w:tcPr>
          <w:p w14:paraId="781AA943" w14:textId="77777777" w:rsidR="00E34D97" w:rsidRPr="00354D21" w:rsidRDefault="00E34D97" w:rsidP="00FF5A90">
            <w:pPr>
              <w:rPr>
                <w:sz w:val="24"/>
                <w:szCs w:val="24"/>
              </w:rPr>
            </w:pPr>
            <w:r>
              <w:rPr>
                <w:sz w:val="24"/>
                <w:szCs w:val="24"/>
              </w:rPr>
              <w:t xml:space="preserve">Incorrect.  </w:t>
            </w:r>
            <w:r w:rsidRPr="00FF5A90">
              <w:rPr>
                <w:sz w:val="24"/>
                <w:szCs w:val="24"/>
              </w:rPr>
              <w:t>As stated in 268.45(a), hazardous debris may be treated using the treatment</w:t>
            </w:r>
            <w:r>
              <w:rPr>
                <w:sz w:val="24"/>
                <w:szCs w:val="24"/>
              </w:rPr>
              <w:t xml:space="preserve"> </w:t>
            </w:r>
            <w:r w:rsidRPr="00FF5A90">
              <w:rPr>
                <w:sz w:val="24"/>
                <w:szCs w:val="24"/>
              </w:rPr>
              <w:t>standards found in Table 1 of that section or may be treated to the waste-specific</w:t>
            </w:r>
            <w:r>
              <w:rPr>
                <w:sz w:val="24"/>
                <w:szCs w:val="24"/>
              </w:rPr>
              <w:t xml:space="preserve"> </w:t>
            </w:r>
            <w:r w:rsidRPr="00FF5A90">
              <w:rPr>
                <w:sz w:val="24"/>
                <w:szCs w:val="24"/>
              </w:rPr>
              <w:t>treatment standard for the waste contaminating the debris. Either option is acceptable.</w:t>
            </w:r>
            <w:r>
              <w:rPr>
                <w:sz w:val="24"/>
                <w:szCs w:val="24"/>
              </w:rPr>
              <w:t xml:space="preserve"> </w:t>
            </w:r>
            <w:r w:rsidRPr="00FF5A90">
              <w:rPr>
                <w:sz w:val="24"/>
                <w:szCs w:val="24"/>
              </w:rPr>
              <w:t>However, as stated in 268.45(d), if the alternative treatment standards for debris are</w:t>
            </w:r>
            <w:r>
              <w:rPr>
                <w:sz w:val="24"/>
                <w:szCs w:val="24"/>
              </w:rPr>
              <w:t xml:space="preserve"> </w:t>
            </w:r>
            <w:r w:rsidRPr="00FF5A90">
              <w:rPr>
                <w:sz w:val="24"/>
                <w:szCs w:val="24"/>
              </w:rPr>
              <w:t>used, any residues from such treatment are subject only to the waste-specific treatment</w:t>
            </w:r>
            <w:r>
              <w:rPr>
                <w:sz w:val="24"/>
                <w:szCs w:val="24"/>
              </w:rPr>
              <w:t xml:space="preserve"> </w:t>
            </w:r>
            <w:r w:rsidRPr="00FF5A90">
              <w:rPr>
                <w:sz w:val="24"/>
                <w:szCs w:val="24"/>
              </w:rPr>
              <w:t>standards</w:t>
            </w:r>
            <w:r>
              <w:rPr>
                <w:sz w:val="24"/>
                <w:szCs w:val="24"/>
              </w:rPr>
              <w:t>, except as otherwise specified</w:t>
            </w:r>
            <w:r w:rsidRPr="00FF5A90">
              <w:rPr>
                <w:sz w:val="24"/>
                <w:szCs w:val="24"/>
              </w:rPr>
              <w:t xml:space="preserve">. </w:t>
            </w:r>
            <w:r>
              <w:rPr>
                <w:sz w:val="24"/>
                <w:szCs w:val="24"/>
              </w:rPr>
              <w:t xml:space="preserve"> </w:t>
            </w:r>
            <w:r w:rsidRPr="00FF5A90">
              <w:rPr>
                <w:sz w:val="24"/>
                <w:szCs w:val="24"/>
              </w:rPr>
              <w:t>For example, if debris contaminated with P040 is treated by grinding (an</w:t>
            </w:r>
            <w:r>
              <w:rPr>
                <w:sz w:val="24"/>
                <w:szCs w:val="24"/>
              </w:rPr>
              <w:t xml:space="preserve"> </w:t>
            </w:r>
            <w:r w:rsidRPr="00FF5A90">
              <w:rPr>
                <w:sz w:val="24"/>
                <w:szCs w:val="24"/>
              </w:rPr>
              <w:t xml:space="preserve">alternative treatment standard found in Table 1), the </w:t>
            </w:r>
            <w:r w:rsidRPr="00FF5A90">
              <w:rPr>
                <w:sz w:val="24"/>
                <w:szCs w:val="24"/>
              </w:rPr>
              <w:lastRenderedPageBreak/>
              <w:t xml:space="preserve">residue created </w:t>
            </w:r>
            <w:r w:rsidR="00615222" w:rsidRPr="004C5127">
              <w:rPr>
                <w:sz w:val="24"/>
                <w:szCs w:val="24"/>
              </w:rPr>
              <w:t>(</w:t>
            </w:r>
            <w:r w:rsidR="00615222">
              <w:rPr>
                <w:sz w:val="24"/>
                <w:szCs w:val="24"/>
              </w:rPr>
              <w:t xml:space="preserve">e.g., </w:t>
            </w:r>
            <w:r w:rsidR="00615222" w:rsidRPr="004C5127">
              <w:rPr>
                <w:sz w:val="24"/>
                <w:szCs w:val="24"/>
              </w:rPr>
              <w:t xml:space="preserve">the 0.6 cm surface layer removed from </w:t>
            </w:r>
            <w:r w:rsidR="00615222">
              <w:rPr>
                <w:sz w:val="24"/>
                <w:szCs w:val="24"/>
              </w:rPr>
              <w:t>the</w:t>
            </w:r>
            <w:r w:rsidR="00615222" w:rsidRPr="004C5127">
              <w:rPr>
                <w:sz w:val="24"/>
                <w:szCs w:val="24"/>
              </w:rPr>
              <w:t xml:space="preserve"> debris)</w:t>
            </w:r>
            <w:r w:rsidR="00615222">
              <w:rPr>
                <w:sz w:val="24"/>
                <w:szCs w:val="24"/>
              </w:rPr>
              <w:t xml:space="preserve"> </w:t>
            </w:r>
            <w:r w:rsidRPr="00FF5A90">
              <w:rPr>
                <w:sz w:val="24"/>
                <w:szCs w:val="24"/>
              </w:rPr>
              <w:t>must be</w:t>
            </w:r>
            <w:r>
              <w:rPr>
                <w:sz w:val="24"/>
                <w:szCs w:val="24"/>
              </w:rPr>
              <w:t xml:space="preserve"> </w:t>
            </w:r>
            <w:r w:rsidRPr="00FF5A90">
              <w:rPr>
                <w:sz w:val="24"/>
                <w:szCs w:val="24"/>
              </w:rPr>
              <w:t>combusted, since CMBST is the treatment standard for P040 specified in 268.40.</w:t>
            </w:r>
            <w:r>
              <w:rPr>
                <w:sz w:val="24"/>
                <w:szCs w:val="24"/>
              </w:rPr>
              <w:t xml:space="preserve"> See “</w:t>
            </w:r>
            <w:r w:rsidRPr="00FF5A90">
              <w:rPr>
                <w:sz w:val="24"/>
                <w:szCs w:val="24"/>
              </w:rPr>
              <w:t>Clarification of the Alternative Treatment Standards for Hazardous Debris</w:t>
            </w:r>
            <w:r>
              <w:rPr>
                <w:sz w:val="24"/>
                <w:szCs w:val="24"/>
              </w:rPr>
              <w:t xml:space="preserve">” for additional information (RCRA Online Number </w:t>
            </w:r>
            <w:r w:rsidRPr="00FF5A90">
              <w:rPr>
                <w:sz w:val="24"/>
                <w:szCs w:val="24"/>
              </w:rPr>
              <w:t>14220</w:t>
            </w:r>
            <w:r>
              <w:rPr>
                <w:sz w:val="24"/>
                <w:szCs w:val="24"/>
              </w:rPr>
              <w:t>).</w:t>
            </w:r>
          </w:p>
        </w:tc>
      </w:tr>
    </w:tbl>
    <w:p w14:paraId="6DE15992" w14:textId="77777777" w:rsidR="00E011B8" w:rsidRDefault="00FF5A90" w:rsidP="00E011B8">
      <w:pPr>
        <w:rPr>
          <w:sz w:val="24"/>
          <w:szCs w:val="24"/>
        </w:rPr>
      </w:pPr>
      <w:r w:rsidRPr="00354D21">
        <w:rPr>
          <w:b/>
          <w:sz w:val="24"/>
          <w:szCs w:val="24"/>
        </w:rPr>
        <w:lastRenderedPageBreak/>
        <w:br/>
      </w:r>
      <w:r w:rsidR="00442E69" w:rsidRPr="00354D21">
        <w:rPr>
          <w:b/>
          <w:sz w:val="24"/>
          <w:szCs w:val="24"/>
        </w:rPr>
        <w:t>Voice of facility representative</w:t>
      </w:r>
      <w:r w:rsidR="00442E69" w:rsidRPr="00354D21">
        <w:rPr>
          <w:sz w:val="24"/>
          <w:szCs w:val="24"/>
        </w:rPr>
        <w:t>:</w:t>
      </w:r>
      <w:r w:rsidR="00442E69">
        <w:rPr>
          <w:sz w:val="24"/>
          <w:szCs w:val="24"/>
        </w:rPr>
        <w:t xml:space="preserve">  Ok, </w:t>
      </w:r>
      <w:r w:rsidR="00E011B8" w:rsidRPr="00E011B8">
        <w:rPr>
          <w:sz w:val="24"/>
          <w:szCs w:val="24"/>
        </w:rPr>
        <w:t>if the alternative treatment standards for debris are used to treat debris</w:t>
      </w:r>
      <w:r w:rsidR="00442E69">
        <w:rPr>
          <w:sz w:val="24"/>
          <w:szCs w:val="24"/>
        </w:rPr>
        <w:t xml:space="preserve"> </w:t>
      </w:r>
      <w:r w:rsidR="00E011B8" w:rsidRPr="00E011B8">
        <w:rPr>
          <w:sz w:val="24"/>
          <w:szCs w:val="24"/>
        </w:rPr>
        <w:t>contaminated with D012-D043 wastes, must the universal treatment standards for</w:t>
      </w:r>
      <w:r w:rsidR="00442E69">
        <w:rPr>
          <w:sz w:val="24"/>
          <w:szCs w:val="24"/>
        </w:rPr>
        <w:t xml:space="preserve"> </w:t>
      </w:r>
      <w:r w:rsidR="001B02E0">
        <w:rPr>
          <w:sz w:val="24"/>
          <w:szCs w:val="24"/>
        </w:rPr>
        <w:t>UHCs</w:t>
      </w:r>
      <w:r w:rsidR="00E011B8" w:rsidRPr="00E011B8">
        <w:rPr>
          <w:sz w:val="24"/>
          <w:szCs w:val="24"/>
        </w:rPr>
        <w:t xml:space="preserve"> also be met?</w:t>
      </w:r>
      <w:r w:rsidR="00E44AAC">
        <w:rPr>
          <w:sz w:val="24"/>
          <w:szCs w:val="24"/>
        </w:rPr>
        <w:t xml:space="preserve"> </w:t>
      </w:r>
      <w:r w:rsidR="00E44AAC" w:rsidRPr="00E44AAC">
        <w:rPr>
          <w:b/>
          <w:sz w:val="24"/>
          <w:szCs w:val="24"/>
        </w:rPr>
        <w:t>(Pause)</w:t>
      </w:r>
    </w:p>
    <w:p w14:paraId="79363736" w14:textId="77777777" w:rsidR="00442E69" w:rsidRPr="00354D21" w:rsidRDefault="00E75065" w:rsidP="00442E69">
      <w:pPr>
        <w:rPr>
          <w:sz w:val="24"/>
          <w:szCs w:val="24"/>
        </w:rPr>
      </w:pPr>
      <w:r>
        <w:rPr>
          <w:sz w:val="24"/>
          <w:szCs w:val="24"/>
        </w:rPr>
        <w:t>1</w:t>
      </w:r>
      <w:r w:rsidR="00442E69" w:rsidRPr="00354D21">
        <w:rPr>
          <w:sz w:val="24"/>
          <w:szCs w:val="24"/>
        </w:rPr>
        <w:t>.</w:t>
      </w:r>
      <w:r>
        <w:rPr>
          <w:sz w:val="24"/>
          <w:szCs w:val="24"/>
        </w:rPr>
        <w:t>3</w:t>
      </w:r>
      <w:r w:rsidR="00442E69" w:rsidRPr="00354D21">
        <w:rPr>
          <w:sz w:val="24"/>
          <w:szCs w:val="24"/>
        </w:rPr>
        <w:tab/>
      </w:r>
      <w:r w:rsidR="00442E69">
        <w:rPr>
          <w:sz w:val="24"/>
          <w:szCs w:val="24"/>
        </w:rPr>
        <w:t>What is your response</w:t>
      </w:r>
      <w:r w:rsidR="00442E69" w:rsidRPr="00354D21">
        <w:rPr>
          <w:sz w:val="24"/>
          <w:szCs w:val="24"/>
        </w:rPr>
        <w:t>?</w:t>
      </w:r>
    </w:p>
    <w:tbl>
      <w:tblPr>
        <w:tblStyle w:val="TableGrid"/>
        <w:tblW w:w="0" w:type="auto"/>
        <w:tblLook w:val="04A0" w:firstRow="1" w:lastRow="0" w:firstColumn="1" w:lastColumn="0" w:noHBand="0" w:noVBand="1"/>
      </w:tblPr>
      <w:tblGrid>
        <w:gridCol w:w="1908"/>
        <w:gridCol w:w="7650"/>
      </w:tblGrid>
      <w:tr w:rsidR="00442E69" w:rsidRPr="00354D21" w14:paraId="5699AD51" w14:textId="77777777" w:rsidTr="00B96F81">
        <w:tc>
          <w:tcPr>
            <w:tcW w:w="1908" w:type="dxa"/>
          </w:tcPr>
          <w:p w14:paraId="2FF11884" w14:textId="77777777" w:rsidR="00442E69" w:rsidRPr="00354D21" w:rsidRDefault="00442E69" w:rsidP="00B96F81">
            <w:pPr>
              <w:rPr>
                <w:b/>
                <w:sz w:val="24"/>
                <w:szCs w:val="24"/>
              </w:rPr>
            </w:pPr>
            <w:r w:rsidRPr="00354D21">
              <w:rPr>
                <w:b/>
                <w:sz w:val="24"/>
                <w:szCs w:val="24"/>
              </w:rPr>
              <w:t>Yes or No</w:t>
            </w:r>
          </w:p>
        </w:tc>
        <w:tc>
          <w:tcPr>
            <w:tcW w:w="7650" w:type="dxa"/>
          </w:tcPr>
          <w:p w14:paraId="4F464A35" w14:textId="77777777" w:rsidR="00442E69" w:rsidRPr="00354D21" w:rsidRDefault="00442E69" w:rsidP="00B96F81">
            <w:pPr>
              <w:rPr>
                <w:b/>
                <w:sz w:val="24"/>
                <w:szCs w:val="24"/>
              </w:rPr>
            </w:pPr>
            <w:r w:rsidRPr="00354D21">
              <w:rPr>
                <w:b/>
                <w:sz w:val="24"/>
                <w:szCs w:val="24"/>
              </w:rPr>
              <w:t>Answer</w:t>
            </w:r>
          </w:p>
        </w:tc>
      </w:tr>
      <w:tr w:rsidR="00442E69" w:rsidRPr="00354D21" w14:paraId="6B154DAD" w14:textId="77777777" w:rsidTr="00B96F81">
        <w:tc>
          <w:tcPr>
            <w:tcW w:w="1908" w:type="dxa"/>
          </w:tcPr>
          <w:p w14:paraId="609AE300" w14:textId="77777777" w:rsidR="00442E69" w:rsidRPr="00354D21" w:rsidRDefault="00442E69" w:rsidP="00B96F81">
            <w:pPr>
              <w:rPr>
                <w:sz w:val="24"/>
                <w:szCs w:val="24"/>
              </w:rPr>
            </w:pPr>
            <w:r w:rsidRPr="00354D21">
              <w:rPr>
                <w:sz w:val="24"/>
                <w:szCs w:val="24"/>
              </w:rPr>
              <w:t>Yes</w:t>
            </w:r>
          </w:p>
        </w:tc>
        <w:tc>
          <w:tcPr>
            <w:tcW w:w="7650" w:type="dxa"/>
          </w:tcPr>
          <w:p w14:paraId="31036A64" w14:textId="77777777" w:rsidR="00442E69" w:rsidRPr="00354D21" w:rsidRDefault="006256CD" w:rsidP="00AE17B2">
            <w:pPr>
              <w:rPr>
                <w:sz w:val="24"/>
                <w:szCs w:val="24"/>
              </w:rPr>
            </w:pPr>
            <w:r>
              <w:rPr>
                <w:sz w:val="24"/>
                <w:szCs w:val="24"/>
              </w:rPr>
              <w:t xml:space="preserve">Incorrect.  </w:t>
            </w:r>
            <w:r w:rsidRPr="00E011B8">
              <w:rPr>
                <w:sz w:val="24"/>
                <w:szCs w:val="24"/>
              </w:rPr>
              <w:t>As stated in 268.45(b)(1), the constituents subject to treatment in debris</w:t>
            </w:r>
            <w:r>
              <w:rPr>
                <w:sz w:val="24"/>
                <w:szCs w:val="24"/>
              </w:rPr>
              <w:t xml:space="preserve"> </w:t>
            </w:r>
            <w:r w:rsidRPr="00E011B8">
              <w:rPr>
                <w:sz w:val="24"/>
                <w:szCs w:val="24"/>
              </w:rPr>
              <w:t>contaminated with toxicity characteristic waste are only those constituents for which the</w:t>
            </w:r>
            <w:r>
              <w:rPr>
                <w:sz w:val="24"/>
                <w:szCs w:val="24"/>
              </w:rPr>
              <w:t xml:space="preserve"> </w:t>
            </w:r>
            <w:r w:rsidRPr="00E011B8">
              <w:rPr>
                <w:sz w:val="24"/>
                <w:szCs w:val="24"/>
              </w:rPr>
              <w:t>debris exhibits the characteristic. The debris itself is not otherwise subject to the</w:t>
            </w:r>
            <w:r>
              <w:rPr>
                <w:sz w:val="24"/>
                <w:szCs w:val="24"/>
              </w:rPr>
              <w:t xml:space="preserve"> </w:t>
            </w:r>
            <w:r w:rsidRPr="00E011B8">
              <w:rPr>
                <w:sz w:val="24"/>
                <w:szCs w:val="24"/>
              </w:rPr>
              <w:t>universal treatment standards in 268.48. However, if any residues created from the</w:t>
            </w:r>
            <w:r>
              <w:rPr>
                <w:sz w:val="24"/>
                <w:szCs w:val="24"/>
              </w:rPr>
              <w:t xml:space="preserve"> </w:t>
            </w:r>
            <w:r w:rsidRPr="00E011B8">
              <w:rPr>
                <w:sz w:val="24"/>
                <w:szCs w:val="24"/>
              </w:rPr>
              <w:t>treatment of such debris still display the toxicity characteristic found in 261.24</w:t>
            </w:r>
            <w:r>
              <w:rPr>
                <w:sz w:val="24"/>
                <w:szCs w:val="24"/>
              </w:rPr>
              <w:t>,</w:t>
            </w:r>
            <w:r w:rsidRPr="00E011B8">
              <w:rPr>
                <w:sz w:val="24"/>
                <w:szCs w:val="24"/>
              </w:rPr>
              <w:t xml:space="preserve"> those</w:t>
            </w:r>
            <w:r>
              <w:rPr>
                <w:sz w:val="24"/>
                <w:szCs w:val="24"/>
              </w:rPr>
              <w:t xml:space="preserve"> </w:t>
            </w:r>
            <w:r w:rsidRPr="00E011B8">
              <w:rPr>
                <w:sz w:val="24"/>
                <w:szCs w:val="24"/>
              </w:rPr>
              <w:t>residues are subject to the treatment standards found in 268.40 for the characteristic.</w:t>
            </w:r>
            <w:r>
              <w:rPr>
                <w:sz w:val="24"/>
                <w:szCs w:val="24"/>
              </w:rPr>
              <w:t xml:space="preserve">  </w:t>
            </w:r>
            <w:r w:rsidR="00AE17B2" w:rsidRPr="00AE17B2">
              <w:rPr>
                <w:sz w:val="24"/>
                <w:szCs w:val="24"/>
              </w:rPr>
              <w:t>Note that those 268.40 treatment standards are likely to invoke the universal treatment standard in 268.48</w:t>
            </w:r>
            <w:r w:rsidRPr="00E011B8">
              <w:rPr>
                <w:sz w:val="24"/>
                <w:szCs w:val="24"/>
              </w:rPr>
              <w:t>.</w:t>
            </w:r>
            <w:r>
              <w:rPr>
                <w:sz w:val="24"/>
                <w:szCs w:val="24"/>
              </w:rPr>
              <w:t xml:space="preserve">  See “</w:t>
            </w:r>
            <w:r w:rsidRPr="00FF5A90">
              <w:rPr>
                <w:sz w:val="24"/>
                <w:szCs w:val="24"/>
              </w:rPr>
              <w:t>Clarification of the Alternative Treatment Standards for Hazardous Debris</w:t>
            </w:r>
            <w:r>
              <w:rPr>
                <w:sz w:val="24"/>
                <w:szCs w:val="24"/>
              </w:rPr>
              <w:t xml:space="preserve">” for additional information (RCRA Online Number </w:t>
            </w:r>
            <w:r w:rsidRPr="00FF5A90">
              <w:rPr>
                <w:sz w:val="24"/>
                <w:szCs w:val="24"/>
              </w:rPr>
              <w:t>14220</w:t>
            </w:r>
            <w:r>
              <w:rPr>
                <w:sz w:val="24"/>
                <w:szCs w:val="24"/>
              </w:rPr>
              <w:t>).</w:t>
            </w:r>
          </w:p>
        </w:tc>
      </w:tr>
      <w:tr w:rsidR="00442E69" w:rsidRPr="00354D21" w14:paraId="7C346FCA" w14:textId="77777777" w:rsidTr="00B96F81">
        <w:tc>
          <w:tcPr>
            <w:tcW w:w="1908" w:type="dxa"/>
          </w:tcPr>
          <w:p w14:paraId="2B51CD66" w14:textId="77777777" w:rsidR="00442E69" w:rsidRPr="00354D21" w:rsidRDefault="00442E69" w:rsidP="00B96F81">
            <w:pPr>
              <w:rPr>
                <w:sz w:val="24"/>
                <w:szCs w:val="24"/>
              </w:rPr>
            </w:pPr>
            <w:r w:rsidRPr="00354D21">
              <w:rPr>
                <w:sz w:val="24"/>
                <w:szCs w:val="24"/>
              </w:rPr>
              <w:t>No</w:t>
            </w:r>
          </w:p>
        </w:tc>
        <w:tc>
          <w:tcPr>
            <w:tcW w:w="7650" w:type="dxa"/>
          </w:tcPr>
          <w:p w14:paraId="7C419D17" w14:textId="77777777" w:rsidR="00442E69" w:rsidRPr="00354D21" w:rsidRDefault="006256CD" w:rsidP="00AE17B2">
            <w:pPr>
              <w:rPr>
                <w:sz w:val="24"/>
                <w:szCs w:val="24"/>
              </w:rPr>
            </w:pPr>
            <w:r>
              <w:rPr>
                <w:sz w:val="24"/>
                <w:szCs w:val="24"/>
              </w:rPr>
              <w:t xml:space="preserve">Correct.  </w:t>
            </w:r>
            <w:r w:rsidR="00B37AF6" w:rsidRPr="00E011B8">
              <w:rPr>
                <w:sz w:val="24"/>
                <w:szCs w:val="24"/>
              </w:rPr>
              <w:t>As stated in 268.45(b)(1), the constituents subject to treatment in debris</w:t>
            </w:r>
            <w:r w:rsidR="00B37AF6">
              <w:rPr>
                <w:sz w:val="24"/>
                <w:szCs w:val="24"/>
              </w:rPr>
              <w:t xml:space="preserve"> </w:t>
            </w:r>
            <w:r w:rsidR="00B37AF6" w:rsidRPr="00E011B8">
              <w:rPr>
                <w:sz w:val="24"/>
                <w:szCs w:val="24"/>
              </w:rPr>
              <w:t>contaminated with toxicity characteristic waste are only those constituents for which the</w:t>
            </w:r>
            <w:r w:rsidR="00B37AF6">
              <w:rPr>
                <w:sz w:val="24"/>
                <w:szCs w:val="24"/>
              </w:rPr>
              <w:t xml:space="preserve"> </w:t>
            </w:r>
            <w:r w:rsidR="00B37AF6" w:rsidRPr="00E011B8">
              <w:rPr>
                <w:sz w:val="24"/>
                <w:szCs w:val="24"/>
              </w:rPr>
              <w:t>debris exhibits the characteristic. The debris itself is not otherwise subject to the</w:t>
            </w:r>
            <w:r w:rsidR="00B37AF6">
              <w:rPr>
                <w:sz w:val="24"/>
                <w:szCs w:val="24"/>
              </w:rPr>
              <w:t xml:space="preserve"> </w:t>
            </w:r>
            <w:r w:rsidR="00B37AF6" w:rsidRPr="00E011B8">
              <w:rPr>
                <w:sz w:val="24"/>
                <w:szCs w:val="24"/>
              </w:rPr>
              <w:t>universal treatment standards in 268.48. However, if any residues created from the</w:t>
            </w:r>
            <w:r w:rsidR="00B37AF6">
              <w:rPr>
                <w:sz w:val="24"/>
                <w:szCs w:val="24"/>
              </w:rPr>
              <w:t xml:space="preserve"> </w:t>
            </w:r>
            <w:r w:rsidR="00B37AF6" w:rsidRPr="00E011B8">
              <w:rPr>
                <w:sz w:val="24"/>
                <w:szCs w:val="24"/>
              </w:rPr>
              <w:t>treatment of such debris still display the toxicity characteristic found in 261.24</w:t>
            </w:r>
            <w:r w:rsidR="00B37AF6">
              <w:rPr>
                <w:sz w:val="24"/>
                <w:szCs w:val="24"/>
              </w:rPr>
              <w:t>,</w:t>
            </w:r>
            <w:r w:rsidR="00B37AF6" w:rsidRPr="00E011B8">
              <w:rPr>
                <w:sz w:val="24"/>
                <w:szCs w:val="24"/>
              </w:rPr>
              <w:t xml:space="preserve"> those</w:t>
            </w:r>
            <w:r w:rsidR="00B37AF6">
              <w:rPr>
                <w:sz w:val="24"/>
                <w:szCs w:val="24"/>
              </w:rPr>
              <w:t xml:space="preserve"> </w:t>
            </w:r>
            <w:r w:rsidR="00B37AF6" w:rsidRPr="00E011B8">
              <w:rPr>
                <w:sz w:val="24"/>
                <w:szCs w:val="24"/>
              </w:rPr>
              <w:t>residues are subject to the treatment standards found in 268.40 for the characteristic.</w:t>
            </w:r>
            <w:r w:rsidR="00B37AF6">
              <w:rPr>
                <w:sz w:val="24"/>
                <w:szCs w:val="24"/>
              </w:rPr>
              <w:t xml:space="preserve">  </w:t>
            </w:r>
            <w:r w:rsidR="00AE17B2" w:rsidRPr="00AE17B2">
              <w:rPr>
                <w:sz w:val="24"/>
                <w:szCs w:val="24"/>
              </w:rPr>
              <w:t>Note that those 268.40 treatment standards are likely to invoke the universal treatment standard in 268.48</w:t>
            </w:r>
            <w:r w:rsidR="00AE17B2" w:rsidRPr="00E011B8">
              <w:rPr>
                <w:sz w:val="24"/>
                <w:szCs w:val="24"/>
              </w:rPr>
              <w:t>.</w:t>
            </w:r>
            <w:r w:rsidR="00AE17B2">
              <w:rPr>
                <w:sz w:val="24"/>
                <w:szCs w:val="24"/>
              </w:rPr>
              <w:t xml:space="preserve">  </w:t>
            </w:r>
            <w:r w:rsidR="00B37AF6">
              <w:rPr>
                <w:sz w:val="24"/>
                <w:szCs w:val="24"/>
              </w:rPr>
              <w:t>See “</w:t>
            </w:r>
            <w:r w:rsidR="00B37AF6" w:rsidRPr="00FF5A90">
              <w:rPr>
                <w:sz w:val="24"/>
                <w:szCs w:val="24"/>
              </w:rPr>
              <w:t>Clarification of the Alternative Treatment Standards for Hazardous Debris</w:t>
            </w:r>
            <w:r w:rsidR="00B37AF6">
              <w:rPr>
                <w:sz w:val="24"/>
                <w:szCs w:val="24"/>
              </w:rPr>
              <w:t xml:space="preserve">” for additional information (RCRA Online Number </w:t>
            </w:r>
            <w:r w:rsidR="00B37AF6" w:rsidRPr="00FF5A90">
              <w:rPr>
                <w:sz w:val="24"/>
                <w:szCs w:val="24"/>
              </w:rPr>
              <w:t>14220</w:t>
            </w:r>
            <w:r w:rsidR="00B37AF6">
              <w:rPr>
                <w:sz w:val="24"/>
                <w:szCs w:val="24"/>
              </w:rPr>
              <w:t>).</w:t>
            </w:r>
          </w:p>
        </w:tc>
      </w:tr>
    </w:tbl>
    <w:p w14:paraId="02B1A314" w14:textId="77777777" w:rsidR="00420B93" w:rsidRDefault="00420B93">
      <w:pPr>
        <w:rPr>
          <w:sz w:val="24"/>
          <w:szCs w:val="24"/>
        </w:rPr>
      </w:pPr>
    </w:p>
    <w:p w14:paraId="73C9F221" w14:textId="77777777" w:rsidR="00B26392" w:rsidRDefault="00B26392">
      <w:pPr>
        <w:rPr>
          <w:sz w:val="24"/>
          <w:szCs w:val="24"/>
        </w:rPr>
      </w:pPr>
      <w:r>
        <w:rPr>
          <w:sz w:val="24"/>
          <w:szCs w:val="24"/>
        </w:rPr>
        <w:t>2.</w:t>
      </w:r>
      <w:r>
        <w:rPr>
          <w:sz w:val="24"/>
          <w:szCs w:val="24"/>
        </w:rPr>
        <w:tab/>
      </w:r>
      <w:r w:rsidRPr="00B26392">
        <w:rPr>
          <w:sz w:val="24"/>
          <w:szCs w:val="24"/>
        </w:rPr>
        <w:t>Waste receipt/acceptance</w:t>
      </w:r>
    </w:p>
    <w:p w14:paraId="255AE137" w14:textId="77777777" w:rsidR="00927F4A" w:rsidRDefault="00A946C1">
      <w:pPr>
        <w:rPr>
          <w:sz w:val="24"/>
          <w:szCs w:val="24"/>
        </w:rPr>
      </w:pPr>
      <w:r w:rsidRPr="00354D21">
        <w:rPr>
          <w:b/>
          <w:sz w:val="24"/>
          <w:szCs w:val="24"/>
        </w:rPr>
        <w:lastRenderedPageBreak/>
        <w:t>Voice of facility representative</w:t>
      </w:r>
      <w:r>
        <w:rPr>
          <w:b/>
          <w:sz w:val="24"/>
          <w:szCs w:val="24"/>
        </w:rPr>
        <w:t xml:space="preserve">:  </w:t>
      </w:r>
      <w:r w:rsidRPr="00F93A3A">
        <w:rPr>
          <w:sz w:val="24"/>
          <w:szCs w:val="24"/>
        </w:rPr>
        <w:t>Here we are at</w:t>
      </w:r>
      <w:r w:rsidR="006D4850">
        <w:rPr>
          <w:sz w:val="24"/>
          <w:szCs w:val="24"/>
        </w:rPr>
        <w:t xml:space="preserve"> our</w:t>
      </w:r>
      <w:r w:rsidRPr="00F93A3A">
        <w:rPr>
          <w:sz w:val="24"/>
          <w:szCs w:val="24"/>
        </w:rPr>
        <w:t xml:space="preserve"> waste receipt and unloading area</w:t>
      </w:r>
      <w:r w:rsidR="0063520E">
        <w:rPr>
          <w:sz w:val="24"/>
          <w:szCs w:val="24"/>
        </w:rPr>
        <w:t>s:</w:t>
      </w:r>
      <w:r>
        <w:rPr>
          <w:sz w:val="24"/>
          <w:szCs w:val="24"/>
        </w:rPr>
        <w:t xml:space="preserve"> </w:t>
      </w:r>
    </w:p>
    <w:p w14:paraId="2A7EC3E3" w14:textId="77777777" w:rsidR="00927F4A" w:rsidRDefault="00927F4A" w:rsidP="00927F4A">
      <w:pPr>
        <w:pStyle w:val="ListParagraph"/>
        <w:numPr>
          <w:ilvl w:val="0"/>
          <w:numId w:val="4"/>
        </w:numPr>
        <w:rPr>
          <w:sz w:val="24"/>
          <w:szCs w:val="24"/>
        </w:rPr>
      </w:pPr>
      <w:r w:rsidRPr="00AD5BB9">
        <w:rPr>
          <w:sz w:val="24"/>
          <w:szCs w:val="24"/>
        </w:rPr>
        <w:t>(Show Photo 1)</w:t>
      </w:r>
    </w:p>
    <w:p w14:paraId="5C2DAB30" w14:textId="77777777" w:rsidR="00927F4A" w:rsidRDefault="00927F4A" w:rsidP="00927F4A">
      <w:pPr>
        <w:pStyle w:val="ListParagraph"/>
        <w:numPr>
          <w:ilvl w:val="1"/>
          <w:numId w:val="4"/>
        </w:numPr>
        <w:rPr>
          <w:sz w:val="24"/>
          <w:szCs w:val="24"/>
        </w:rPr>
      </w:pPr>
      <w:r>
        <w:rPr>
          <w:sz w:val="24"/>
          <w:szCs w:val="24"/>
        </w:rPr>
        <w:t>Over to your right is our bulk unloading area.  We use heavy equipment/front-end loaders to move bulk so</w:t>
      </w:r>
      <w:r w:rsidR="003B3AF2">
        <w:rPr>
          <w:sz w:val="24"/>
          <w:szCs w:val="24"/>
        </w:rPr>
        <w:t>lids</w:t>
      </w:r>
      <w:r w:rsidR="00EF78C9">
        <w:rPr>
          <w:sz w:val="24"/>
          <w:szCs w:val="24"/>
        </w:rPr>
        <w:t xml:space="preserve"> from trucks</w:t>
      </w:r>
      <w:r w:rsidR="00474C43">
        <w:rPr>
          <w:sz w:val="24"/>
          <w:szCs w:val="24"/>
        </w:rPr>
        <w:t xml:space="preserve"> into accumulation tanks</w:t>
      </w:r>
      <w:r>
        <w:rPr>
          <w:sz w:val="24"/>
          <w:szCs w:val="24"/>
        </w:rPr>
        <w:t>.</w:t>
      </w:r>
      <w:r w:rsidR="005718C3">
        <w:rPr>
          <w:sz w:val="24"/>
          <w:szCs w:val="24"/>
        </w:rPr>
        <w:t xml:space="preserve">  Our equipment is operated by trained personnel with years of experience.</w:t>
      </w:r>
    </w:p>
    <w:p w14:paraId="5F0D3477" w14:textId="77777777" w:rsidR="0077292E" w:rsidRDefault="0077292E" w:rsidP="0077292E">
      <w:pPr>
        <w:pStyle w:val="ListParagraph"/>
        <w:ind w:left="1440"/>
        <w:rPr>
          <w:sz w:val="24"/>
          <w:szCs w:val="24"/>
        </w:rPr>
      </w:pPr>
    </w:p>
    <w:p w14:paraId="18A2A5E1" w14:textId="77777777" w:rsidR="00186F48" w:rsidRDefault="00186F48" w:rsidP="0077292E">
      <w:pPr>
        <w:pStyle w:val="ListParagraph"/>
        <w:ind w:left="1440"/>
        <w:rPr>
          <w:sz w:val="24"/>
          <w:szCs w:val="24"/>
        </w:rPr>
      </w:pPr>
    </w:p>
    <w:p w14:paraId="32C26AC0" w14:textId="77777777" w:rsidR="00186F48" w:rsidRDefault="00186F48" w:rsidP="0077292E">
      <w:pPr>
        <w:pStyle w:val="ListParagraph"/>
        <w:ind w:left="1440"/>
        <w:rPr>
          <w:sz w:val="24"/>
          <w:szCs w:val="24"/>
        </w:rPr>
      </w:pPr>
      <w:r w:rsidRPr="00186F48">
        <w:rPr>
          <w:noProof/>
          <w:sz w:val="24"/>
          <w:szCs w:val="24"/>
        </w:rPr>
        <w:drawing>
          <wp:inline distT="0" distB="0" distL="0" distR="0" wp14:anchorId="5F1D2B75" wp14:editId="7D18FD98">
            <wp:extent cx="3270165" cy="2311400"/>
            <wp:effectExtent l="19050" t="0" r="64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3191" cy="2313539"/>
                    </a:xfrm>
                    <a:prstGeom prst="rect">
                      <a:avLst/>
                    </a:prstGeom>
                    <a:noFill/>
                    <a:ln>
                      <a:noFill/>
                    </a:ln>
                  </pic:spPr>
                </pic:pic>
              </a:graphicData>
            </a:graphic>
          </wp:inline>
        </w:drawing>
      </w:r>
    </w:p>
    <w:p w14:paraId="67862290" w14:textId="77777777" w:rsidR="00186F48" w:rsidRPr="00995FE3" w:rsidRDefault="00186F48" w:rsidP="00186F48">
      <w:pPr>
        <w:pStyle w:val="Caption"/>
        <w:jc w:val="center"/>
        <w:rPr>
          <w:color w:val="000000" w:themeColor="text1"/>
          <w:sz w:val="24"/>
          <w:szCs w:val="24"/>
        </w:rPr>
      </w:pPr>
      <w:r w:rsidRPr="00995FE3">
        <w:rPr>
          <w:color w:val="000000" w:themeColor="text1"/>
          <w:sz w:val="24"/>
          <w:szCs w:val="24"/>
        </w:rPr>
        <w:t xml:space="preserve">Photo </w:t>
      </w:r>
      <w:r w:rsidR="005E5665" w:rsidRPr="00995FE3">
        <w:rPr>
          <w:color w:val="000000" w:themeColor="text1"/>
          <w:sz w:val="24"/>
          <w:szCs w:val="24"/>
        </w:rPr>
        <w:fldChar w:fldCharType="begin"/>
      </w:r>
      <w:r w:rsidRPr="00995FE3">
        <w:rPr>
          <w:color w:val="000000" w:themeColor="text1"/>
          <w:sz w:val="24"/>
          <w:szCs w:val="24"/>
        </w:rPr>
        <w:instrText xml:space="preserve"> SEQ Photo \* ARABIC </w:instrText>
      </w:r>
      <w:r w:rsidR="005E5665" w:rsidRPr="00995FE3">
        <w:rPr>
          <w:color w:val="000000" w:themeColor="text1"/>
          <w:sz w:val="24"/>
          <w:szCs w:val="24"/>
        </w:rPr>
        <w:fldChar w:fldCharType="separate"/>
      </w:r>
      <w:r>
        <w:rPr>
          <w:noProof/>
          <w:color w:val="000000" w:themeColor="text1"/>
          <w:sz w:val="24"/>
          <w:szCs w:val="24"/>
        </w:rPr>
        <w:t>1</w:t>
      </w:r>
      <w:r w:rsidR="005E5665" w:rsidRPr="00995FE3">
        <w:rPr>
          <w:color w:val="000000" w:themeColor="text1"/>
          <w:sz w:val="24"/>
          <w:szCs w:val="24"/>
        </w:rPr>
        <w:fldChar w:fldCharType="end"/>
      </w:r>
      <w:r w:rsidRPr="00995FE3">
        <w:rPr>
          <w:color w:val="000000" w:themeColor="text1"/>
          <w:sz w:val="24"/>
          <w:szCs w:val="24"/>
        </w:rPr>
        <w:t xml:space="preserve">: </w:t>
      </w:r>
      <w:r>
        <w:rPr>
          <w:color w:val="000000" w:themeColor="text1"/>
          <w:sz w:val="24"/>
          <w:szCs w:val="24"/>
        </w:rPr>
        <w:t>Example of Heavy Equipment</w:t>
      </w:r>
    </w:p>
    <w:p w14:paraId="1FE8CDD9" w14:textId="77777777" w:rsidR="00927F4A" w:rsidRDefault="00927F4A" w:rsidP="00927F4A">
      <w:pPr>
        <w:pStyle w:val="ListParagraph"/>
        <w:numPr>
          <w:ilvl w:val="0"/>
          <w:numId w:val="4"/>
        </w:numPr>
        <w:rPr>
          <w:sz w:val="24"/>
          <w:szCs w:val="24"/>
        </w:rPr>
      </w:pPr>
      <w:r>
        <w:rPr>
          <w:sz w:val="24"/>
          <w:szCs w:val="24"/>
        </w:rPr>
        <w:t>(Show Photo 2)</w:t>
      </w:r>
    </w:p>
    <w:p w14:paraId="412DC803" w14:textId="77777777" w:rsidR="00666AB4" w:rsidRPr="00694287" w:rsidRDefault="00927F4A" w:rsidP="00927F4A">
      <w:pPr>
        <w:pStyle w:val="ListParagraph"/>
        <w:numPr>
          <w:ilvl w:val="1"/>
          <w:numId w:val="4"/>
        </w:numPr>
        <w:rPr>
          <w:sz w:val="24"/>
          <w:szCs w:val="24"/>
        </w:rPr>
      </w:pPr>
      <w:r w:rsidRPr="00927F4A">
        <w:rPr>
          <w:sz w:val="24"/>
          <w:szCs w:val="24"/>
        </w:rPr>
        <w:t>Now, straight ahead is where we receive containers, liquids in tanker trucks, and what have you</w:t>
      </w:r>
      <w:r w:rsidR="00F62B31">
        <w:rPr>
          <w:sz w:val="24"/>
          <w:szCs w:val="24"/>
        </w:rPr>
        <w:t xml:space="preserve">, as well as send </w:t>
      </w:r>
      <w:r w:rsidR="0077292E">
        <w:rPr>
          <w:sz w:val="24"/>
          <w:szCs w:val="24"/>
        </w:rPr>
        <w:t>wastes</w:t>
      </w:r>
      <w:r w:rsidR="00F62B31">
        <w:rPr>
          <w:sz w:val="24"/>
          <w:szCs w:val="24"/>
        </w:rPr>
        <w:t xml:space="preserve"> offsite</w:t>
      </w:r>
      <w:r w:rsidRPr="00927F4A">
        <w:rPr>
          <w:sz w:val="24"/>
          <w:szCs w:val="24"/>
        </w:rPr>
        <w:t xml:space="preserve">.  </w:t>
      </w:r>
      <w:r w:rsidR="00A946C1" w:rsidRPr="00927F4A">
        <w:rPr>
          <w:sz w:val="24"/>
          <w:szCs w:val="24"/>
        </w:rPr>
        <w:t>When a shipment comes in, we inspect it and do our fingerprint tests.  For example, for a shipment of containers of untreated waste, we’ll fingerprint ten percent of the containers within each waste profile.  So, if the shipment includes 10 containers of a profiled waste, we’ll sample 1 container.  If, on that same shipment, there’s a single container</w:t>
      </w:r>
      <w:r w:rsidR="007E7750">
        <w:rPr>
          <w:sz w:val="24"/>
          <w:szCs w:val="24"/>
        </w:rPr>
        <w:t xml:space="preserve"> of</w:t>
      </w:r>
      <w:r w:rsidR="00A946C1" w:rsidRPr="00927F4A">
        <w:rPr>
          <w:sz w:val="24"/>
          <w:szCs w:val="24"/>
        </w:rPr>
        <w:t xml:space="preserve"> another profiled waste, we’ll sample it </w:t>
      </w:r>
      <w:r w:rsidR="00A946C1" w:rsidRPr="00694287">
        <w:rPr>
          <w:sz w:val="24"/>
          <w:szCs w:val="24"/>
        </w:rPr>
        <w:t xml:space="preserve">too.  </w:t>
      </w:r>
      <w:r w:rsidR="00666AB4" w:rsidRPr="00694287">
        <w:rPr>
          <w:sz w:val="24"/>
          <w:szCs w:val="24"/>
        </w:rPr>
        <w:t>O</w:t>
      </w:r>
      <w:r w:rsidR="00050457" w:rsidRPr="00694287">
        <w:rPr>
          <w:sz w:val="24"/>
          <w:szCs w:val="24"/>
        </w:rPr>
        <w:t>ur</w:t>
      </w:r>
      <w:r w:rsidR="00DA361D" w:rsidRPr="00694287">
        <w:rPr>
          <w:sz w:val="24"/>
          <w:szCs w:val="24"/>
        </w:rPr>
        <w:t xml:space="preserve"> routine</w:t>
      </w:r>
      <w:r w:rsidR="00050457" w:rsidRPr="00694287">
        <w:rPr>
          <w:sz w:val="24"/>
          <w:szCs w:val="24"/>
        </w:rPr>
        <w:t xml:space="preserve"> fingerprint tests</w:t>
      </w:r>
      <w:r w:rsidR="00666AB4" w:rsidRPr="00694287">
        <w:rPr>
          <w:sz w:val="24"/>
          <w:szCs w:val="24"/>
        </w:rPr>
        <w:t xml:space="preserve"> </w:t>
      </w:r>
      <w:r w:rsidR="00DA361D" w:rsidRPr="00694287">
        <w:rPr>
          <w:sz w:val="24"/>
          <w:szCs w:val="24"/>
        </w:rPr>
        <w:t xml:space="preserve">look </w:t>
      </w:r>
      <w:r w:rsidR="007162DB" w:rsidRPr="00694287">
        <w:rPr>
          <w:sz w:val="24"/>
          <w:szCs w:val="24"/>
        </w:rPr>
        <w:t>at pH, sulfides and oxidizers</w:t>
      </w:r>
      <w:r w:rsidR="00666AB4" w:rsidRPr="00694287">
        <w:rPr>
          <w:sz w:val="24"/>
          <w:szCs w:val="24"/>
        </w:rPr>
        <w:t>.</w:t>
      </w:r>
      <w:r w:rsidR="00DA361D" w:rsidRPr="00694287">
        <w:rPr>
          <w:sz w:val="24"/>
          <w:szCs w:val="24"/>
        </w:rPr>
        <w:t xml:space="preserve"> We may also </w:t>
      </w:r>
      <w:r w:rsidR="00A54710" w:rsidRPr="00694287">
        <w:rPr>
          <w:sz w:val="24"/>
          <w:szCs w:val="24"/>
        </w:rPr>
        <w:t>screen for</w:t>
      </w:r>
      <w:r w:rsidR="00DA361D" w:rsidRPr="00694287">
        <w:rPr>
          <w:sz w:val="24"/>
          <w:szCs w:val="24"/>
        </w:rPr>
        <w:t xml:space="preserve"> cyanides if the generator’s waste profile</w:t>
      </w:r>
      <w:r w:rsidR="00A54710" w:rsidRPr="00694287">
        <w:rPr>
          <w:sz w:val="24"/>
          <w:szCs w:val="24"/>
        </w:rPr>
        <w:t xml:space="preserve"> or other information</w:t>
      </w:r>
      <w:r w:rsidR="00DA361D" w:rsidRPr="00694287">
        <w:rPr>
          <w:sz w:val="24"/>
          <w:szCs w:val="24"/>
        </w:rPr>
        <w:t xml:space="preserve"> indicates their presence.</w:t>
      </w:r>
      <w:r w:rsidR="00666AB4" w:rsidRPr="00694287">
        <w:rPr>
          <w:sz w:val="24"/>
          <w:szCs w:val="24"/>
        </w:rPr>
        <w:t xml:space="preserve"> </w:t>
      </w:r>
    </w:p>
    <w:p w14:paraId="145EEE30" w14:textId="77777777" w:rsidR="00E224A2" w:rsidRPr="00E224A2" w:rsidRDefault="00E224A2" w:rsidP="000B7171">
      <w:pPr>
        <w:ind w:left="1440"/>
        <w:rPr>
          <w:sz w:val="24"/>
          <w:szCs w:val="24"/>
        </w:rPr>
      </w:pPr>
      <w:r>
        <w:rPr>
          <w:sz w:val="24"/>
          <w:szCs w:val="24"/>
        </w:rPr>
        <w:t xml:space="preserve">Of course, we don’t do fingerprinting on certain types of wastes </w:t>
      </w:r>
      <w:r w:rsidR="007162DB">
        <w:rPr>
          <w:sz w:val="24"/>
          <w:szCs w:val="24"/>
        </w:rPr>
        <w:t xml:space="preserve">that we receive </w:t>
      </w:r>
      <w:r>
        <w:rPr>
          <w:sz w:val="24"/>
          <w:szCs w:val="24"/>
        </w:rPr>
        <w:t xml:space="preserve">for various reasons, such as safety concerns or just </w:t>
      </w:r>
      <w:r w:rsidR="00236777">
        <w:rPr>
          <w:sz w:val="24"/>
          <w:szCs w:val="24"/>
        </w:rPr>
        <w:t>the plain</w:t>
      </w:r>
      <w:r>
        <w:rPr>
          <w:sz w:val="24"/>
          <w:szCs w:val="24"/>
        </w:rPr>
        <w:t xml:space="preserve"> </w:t>
      </w:r>
      <w:r w:rsidR="00A92C6D">
        <w:rPr>
          <w:sz w:val="24"/>
          <w:szCs w:val="24"/>
        </w:rPr>
        <w:t>infeasibility</w:t>
      </w:r>
      <w:r>
        <w:rPr>
          <w:sz w:val="24"/>
          <w:szCs w:val="24"/>
        </w:rPr>
        <w:t xml:space="preserve"> of getting </w:t>
      </w:r>
      <w:r w:rsidR="00236777">
        <w:rPr>
          <w:sz w:val="24"/>
          <w:szCs w:val="24"/>
        </w:rPr>
        <w:t xml:space="preserve">a </w:t>
      </w:r>
      <w:r>
        <w:rPr>
          <w:sz w:val="24"/>
          <w:szCs w:val="24"/>
        </w:rPr>
        <w:t>sample</w:t>
      </w:r>
      <w:r w:rsidR="00236777">
        <w:rPr>
          <w:sz w:val="24"/>
          <w:szCs w:val="24"/>
        </w:rPr>
        <w:t>, such as</w:t>
      </w:r>
      <w:r>
        <w:rPr>
          <w:sz w:val="24"/>
          <w:szCs w:val="24"/>
        </w:rPr>
        <w:t xml:space="preserve"> lab packs, personal protective equipment, </w:t>
      </w:r>
      <w:r w:rsidRPr="00E224A2">
        <w:rPr>
          <w:sz w:val="24"/>
          <w:szCs w:val="24"/>
        </w:rPr>
        <w:t>PCB drainings and flushings from PCB articles</w:t>
      </w:r>
      <w:r>
        <w:rPr>
          <w:sz w:val="24"/>
          <w:szCs w:val="24"/>
        </w:rPr>
        <w:t>, plant and animal debris, C&amp;D debris.</w:t>
      </w:r>
    </w:p>
    <w:p w14:paraId="18E46BC6" w14:textId="77777777" w:rsidR="00A946C1" w:rsidRDefault="00A946C1" w:rsidP="000B7171">
      <w:pPr>
        <w:ind w:left="1440"/>
        <w:rPr>
          <w:b/>
          <w:sz w:val="24"/>
          <w:szCs w:val="24"/>
        </w:rPr>
      </w:pPr>
      <w:r>
        <w:rPr>
          <w:sz w:val="24"/>
          <w:szCs w:val="24"/>
        </w:rPr>
        <w:t>For container</w:t>
      </w:r>
      <w:r w:rsidR="00E224A2">
        <w:rPr>
          <w:sz w:val="24"/>
          <w:szCs w:val="24"/>
        </w:rPr>
        <w:t>s</w:t>
      </w:r>
      <w:r w:rsidR="00791977">
        <w:rPr>
          <w:sz w:val="24"/>
          <w:szCs w:val="24"/>
        </w:rPr>
        <w:t xml:space="preserve"> and bulk</w:t>
      </w:r>
      <w:r>
        <w:rPr>
          <w:sz w:val="24"/>
          <w:szCs w:val="24"/>
        </w:rPr>
        <w:t xml:space="preserve"> shipments of treated waste that will be direct landfilled, we’ll do a thorough visual inspection</w:t>
      </w:r>
      <w:r w:rsidR="001B5535">
        <w:rPr>
          <w:sz w:val="24"/>
          <w:szCs w:val="24"/>
        </w:rPr>
        <w:t>, but generally test</w:t>
      </w:r>
      <w:r w:rsidR="004E006B">
        <w:rPr>
          <w:sz w:val="24"/>
          <w:szCs w:val="24"/>
        </w:rPr>
        <w:t>s</w:t>
      </w:r>
      <w:r w:rsidR="001B5535">
        <w:rPr>
          <w:sz w:val="24"/>
          <w:szCs w:val="24"/>
        </w:rPr>
        <w:t xml:space="preserve"> aren’t done</w:t>
      </w:r>
      <w:r>
        <w:rPr>
          <w:sz w:val="24"/>
          <w:szCs w:val="24"/>
        </w:rPr>
        <w:t>.</w:t>
      </w:r>
      <w:r w:rsidR="00945B04">
        <w:rPr>
          <w:sz w:val="24"/>
          <w:szCs w:val="24"/>
        </w:rPr>
        <w:t xml:space="preserve">  Of course, </w:t>
      </w:r>
      <w:r w:rsidR="00945B04">
        <w:rPr>
          <w:sz w:val="24"/>
          <w:szCs w:val="24"/>
        </w:rPr>
        <w:lastRenderedPageBreak/>
        <w:t>we receive LDR notices from the generator or treater certifying that they meet all applicable LDR treatment standards</w:t>
      </w:r>
      <w:r w:rsidR="00236777">
        <w:rPr>
          <w:sz w:val="24"/>
          <w:szCs w:val="24"/>
        </w:rPr>
        <w:t xml:space="preserve">….fade out. </w:t>
      </w:r>
      <w:r w:rsidR="00236777" w:rsidRPr="00236777">
        <w:rPr>
          <w:b/>
          <w:sz w:val="24"/>
          <w:szCs w:val="24"/>
        </w:rPr>
        <w:t>(Pause)</w:t>
      </w:r>
    </w:p>
    <w:p w14:paraId="0E075796" w14:textId="77777777" w:rsidR="00995FE3" w:rsidRDefault="00DF0975" w:rsidP="00995FE3">
      <w:pPr>
        <w:keepNext/>
        <w:jc w:val="center"/>
      </w:pPr>
      <w:r w:rsidRPr="00DF0975">
        <w:rPr>
          <w:noProof/>
          <w:sz w:val="24"/>
          <w:szCs w:val="24"/>
        </w:rPr>
        <w:drawing>
          <wp:inline distT="0" distB="0" distL="0" distR="0" wp14:anchorId="42C5A51B" wp14:editId="335BE46F">
            <wp:extent cx="3492500" cy="232833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492500" cy="2328333"/>
                    </a:xfrm>
                    <a:prstGeom prst="rect">
                      <a:avLst/>
                    </a:prstGeom>
                  </pic:spPr>
                </pic:pic>
              </a:graphicData>
            </a:graphic>
          </wp:inline>
        </w:drawing>
      </w:r>
    </w:p>
    <w:p w14:paraId="4AB7C200" w14:textId="77777777" w:rsidR="00DF0975" w:rsidRPr="00995FE3" w:rsidRDefault="00995FE3" w:rsidP="00995FE3">
      <w:pPr>
        <w:pStyle w:val="Caption"/>
        <w:jc w:val="center"/>
        <w:rPr>
          <w:color w:val="000000" w:themeColor="text1"/>
          <w:sz w:val="24"/>
          <w:szCs w:val="24"/>
        </w:rPr>
      </w:pPr>
      <w:r w:rsidRPr="00995FE3">
        <w:rPr>
          <w:color w:val="000000" w:themeColor="text1"/>
          <w:sz w:val="24"/>
          <w:szCs w:val="24"/>
        </w:rPr>
        <w:t xml:space="preserve">Photo </w:t>
      </w:r>
      <w:r w:rsidR="005E5665" w:rsidRPr="00995FE3">
        <w:rPr>
          <w:color w:val="000000" w:themeColor="text1"/>
          <w:sz w:val="24"/>
          <w:szCs w:val="24"/>
        </w:rPr>
        <w:fldChar w:fldCharType="begin"/>
      </w:r>
      <w:r w:rsidRPr="00995FE3">
        <w:rPr>
          <w:color w:val="000000" w:themeColor="text1"/>
          <w:sz w:val="24"/>
          <w:szCs w:val="24"/>
        </w:rPr>
        <w:instrText xml:space="preserve"> SEQ Photo \* ARABIC </w:instrText>
      </w:r>
      <w:r w:rsidR="005E5665" w:rsidRPr="00995FE3">
        <w:rPr>
          <w:color w:val="000000" w:themeColor="text1"/>
          <w:sz w:val="24"/>
          <w:szCs w:val="24"/>
        </w:rPr>
        <w:fldChar w:fldCharType="separate"/>
      </w:r>
      <w:r w:rsidR="001755FC">
        <w:rPr>
          <w:noProof/>
          <w:color w:val="000000" w:themeColor="text1"/>
          <w:sz w:val="24"/>
          <w:szCs w:val="24"/>
        </w:rPr>
        <w:t>2</w:t>
      </w:r>
      <w:r w:rsidR="005E5665" w:rsidRPr="00995FE3">
        <w:rPr>
          <w:color w:val="000000" w:themeColor="text1"/>
          <w:sz w:val="24"/>
          <w:szCs w:val="24"/>
        </w:rPr>
        <w:fldChar w:fldCharType="end"/>
      </w:r>
      <w:r w:rsidRPr="00995FE3">
        <w:rPr>
          <w:color w:val="000000" w:themeColor="text1"/>
          <w:sz w:val="24"/>
          <w:szCs w:val="24"/>
        </w:rPr>
        <w:t>: Tanker Truck</w:t>
      </w:r>
    </w:p>
    <w:p w14:paraId="069A4FCC" w14:textId="77777777" w:rsidR="00E42811" w:rsidRDefault="00E42811" w:rsidP="00E42811">
      <w:pPr>
        <w:rPr>
          <w:sz w:val="24"/>
          <w:szCs w:val="24"/>
        </w:rPr>
      </w:pPr>
      <w:r>
        <w:rPr>
          <w:sz w:val="24"/>
          <w:szCs w:val="24"/>
        </w:rPr>
        <w:t>2.</w:t>
      </w:r>
      <w:r w:rsidR="00FE7E40">
        <w:rPr>
          <w:sz w:val="24"/>
          <w:szCs w:val="24"/>
        </w:rPr>
        <w:t>1</w:t>
      </w:r>
      <w:r>
        <w:rPr>
          <w:sz w:val="24"/>
          <w:szCs w:val="24"/>
        </w:rPr>
        <w:tab/>
      </w:r>
      <w:r w:rsidR="009B2E3F">
        <w:rPr>
          <w:sz w:val="24"/>
          <w:szCs w:val="24"/>
        </w:rPr>
        <w:t>Do you have any</w:t>
      </w:r>
      <w:r w:rsidR="00B51AD6">
        <w:rPr>
          <w:sz w:val="24"/>
          <w:szCs w:val="24"/>
        </w:rPr>
        <w:t xml:space="preserve"> potential compliance</w:t>
      </w:r>
      <w:r w:rsidR="009B2E3F">
        <w:rPr>
          <w:sz w:val="24"/>
          <w:szCs w:val="24"/>
        </w:rPr>
        <w:t xml:space="preserve"> concerns with WD’s management of the following wastes</w:t>
      </w:r>
      <w:r>
        <w:rPr>
          <w:sz w:val="24"/>
          <w:szCs w:val="24"/>
        </w:rPr>
        <w:t>?</w:t>
      </w:r>
    </w:p>
    <w:tbl>
      <w:tblPr>
        <w:tblStyle w:val="TableGrid"/>
        <w:tblW w:w="0" w:type="auto"/>
        <w:tblLook w:val="04A0" w:firstRow="1" w:lastRow="0" w:firstColumn="1" w:lastColumn="0" w:noHBand="0" w:noVBand="1"/>
      </w:tblPr>
      <w:tblGrid>
        <w:gridCol w:w="3192"/>
        <w:gridCol w:w="1248"/>
        <w:gridCol w:w="1248"/>
        <w:gridCol w:w="3888"/>
      </w:tblGrid>
      <w:tr w:rsidR="00037160" w14:paraId="4480D473" w14:textId="77777777" w:rsidTr="006C22C6">
        <w:trPr>
          <w:tblHeader/>
        </w:trPr>
        <w:tc>
          <w:tcPr>
            <w:tcW w:w="3192" w:type="dxa"/>
            <w:vMerge w:val="restart"/>
          </w:tcPr>
          <w:p w14:paraId="68F3F7C2" w14:textId="77777777" w:rsidR="00037160" w:rsidRDefault="00037160" w:rsidP="006C22C6">
            <w:pPr>
              <w:rPr>
                <w:b/>
                <w:sz w:val="24"/>
                <w:szCs w:val="24"/>
              </w:rPr>
            </w:pPr>
            <w:r>
              <w:rPr>
                <w:b/>
                <w:sz w:val="24"/>
                <w:szCs w:val="24"/>
              </w:rPr>
              <w:t>Wastes</w:t>
            </w:r>
          </w:p>
        </w:tc>
        <w:tc>
          <w:tcPr>
            <w:tcW w:w="2496" w:type="dxa"/>
            <w:gridSpan w:val="2"/>
          </w:tcPr>
          <w:p w14:paraId="7274C595" w14:textId="77777777" w:rsidR="00037160" w:rsidRDefault="00037160" w:rsidP="00037160">
            <w:pPr>
              <w:rPr>
                <w:b/>
                <w:sz w:val="24"/>
                <w:szCs w:val="24"/>
              </w:rPr>
            </w:pPr>
            <w:r>
              <w:rPr>
                <w:b/>
                <w:sz w:val="24"/>
                <w:szCs w:val="24"/>
              </w:rPr>
              <w:t xml:space="preserve">Is there a potential compliance concern? </w:t>
            </w:r>
          </w:p>
        </w:tc>
        <w:tc>
          <w:tcPr>
            <w:tcW w:w="3888" w:type="dxa"/>
            <w:vMerge w:val="restart"/>
          </w:tcPr>
          <w:p w14:paraId="04CCEBDB" w14:textId="77777777" w:rsidR="00037160" w:rsidRDefault="00037160" w:rsidP="006C22C6">
            <w:pPr>
              <w:rPr>
                <w:b/>
                <w:sz w:val="24"/>
                <w:szCs w:val="24"/>
              </w:rPr>
            </w:pPr>
            <w:r>
              <w:rPr>
                <w:b/>
                <w:sz w:val="24"/>
                <w:szCs w:val="24"/>
              </w:rPr>
              <w:t>Answer</w:t>
            </w:r>
          </w:p>
        </w:tc>
      </w:tr>
      <w:tr w:rsidR="00037160" w14:paraId="642D50CC" w14:textId="77777777" w:rsidTr="001A66A5">
        <w:trPr>
          <w:tblHeader/>
        </w:trPr>
        <w:tc>
          <w:tcPr>
            <w:tcW w:w="3192" w:type="dxa"/>
            <w:vMerge/>
          </w:tcPr>
          <w:p w14:paraId="1D6319D8" w14:textId="77777777" w:rsidR="00037160" w:rsidRDefault="00037160" w:rsidP="006C22C6">
            <w:pPr>
              <w:rPr>
                <w:b/>
                <w:sz w:val="24"/>
                <w:szCs w:val="24"/>
              </w:rPr>
            </w:pPr>
          </w:p>
        </w:tc>
        <w:tc>
          <w:tcPr>
            <w:tcW w:w="1248" w:type="dxa"/>
          </w:tcPr>
          <w:p w14:paraId="7DE333AE" w14:textId="77777777" w:rsidR="00037160" w:rsidRDefault="00037160" w:rsidP="00F01AF1">
            <w:pPr>
              <w:rPr>
                <w:b/>
                <w:sz w:val="24"/>
                <w:szCs w:val="24"/>
              </w:rPr>
            </w:pPr>
            <w:r>
              <w:rPr>
                <w:b/>
                <w:sz w:val="24"/>
                <w:szCs w:val="24"/>
              </w:rPr>
              <w:t>Yes</w:t>
            </w:r>
          </w:p>
        </w:tc>
        <w:tc>
          <w:tcPr>
            <w:tcW w:w="1248" w:type="dxa"/>
          </w:tcPr>
          <w:p w14:paraId="10428D9B" w14:textId="77777777" w:rsidR="00037160" w:rsidRDefault="00037160" w:rsidP="00F01AF1">
            <w:pPr>
              <w:rPr>
                <w:b/>
                <w:sz w:val="24"/>
                <w:szCs w:val="24"/>
              </w:rPr>
            </w:pPr>
            <w:r>
              <w:rPr>
                <w:b/>
                <w:sz w:val="24"/>
                <w:szCs w:val="24"/>
              </w:rPr>
              <w:t>No</w:t>
            </w:r>
          </w:p>
        </w:tc>
        <w:tc>
          <w:tcPr>
            <w:tcW w:w="3888" w:type="dxa"/>
            <w:vMerge/>
          </w:tcPr>
          <w:p w14:paraId="643F1C4B" w14:textId="77777777" w:rsidR="00037160" w:rsidRDefault="00037160" w:rsidP="006C22C6">
            <w:pPr>
              <w:rPr>
                <w:b/>
                <w:sz w:val="24"/>
                <w:szCs w:val="24"/>
              </w:rPr>
            </w:pPr>
          </w:p>
        </w:tc>
      </w:tr>
      <w:tr w:rsidR="00037160" w14:paraId="48950C40" w14:textId="77777777" w:rsidTr="001A66A5">
        <w:tc>
          <w:tcPr>
            <w:tcW w:w="3192" w:type="dxa"/>
          </w:tcPr>
          <w:p w14:paraId="39817D00" w14:textId="77777777" w:rsidR="00037160" w:rsidRPr="003575DD" w:rsidRDefault="00037160" w:rsidP="00CC1A96">
            <w:pPr>
              <w:rPr>
                <w:sz w:val="24"/>
                <w:szCs w:val="24"/>
              </w:rPr>
            </w:pPr>
            <w:r>
              <w:rPr>
                <w:sz w:val="24"/>
                <w:szCs w:val="24"/>
              </w:rPr>
              <w:t>Lab packs</w:t>
            </w:r>
          </w:p>
        </w:tc>
        <w:tc>
          <w:tcPr>
            <w:tcW w:w="1248" w:type="dxa"/>
          </w:tcPr>
          <w:p w14:paraId="37A52924" w14:textId="77777777" w:rsidR="00037160" w:rsidRDefault="00037160" w:rsidP="006C22C6">
            <w:pPr>
              <w:jc w:val="center"/>
              <w:rPr>
                <w:b/>
                <w:sz w:val="24"/>
                <w:szCs w:val="24"/>
              </w:rPr>
            </w:pPr>
          </w:p>
        </w:tc>
        <w:tc>
          <w:tcPr>
            <w:tcW w:w="1248" w:type="dxa"/>
          </w:tcPr>
          <w:p w14:paraId="56281023" w14:textId="77777777" w:rsidR="00037160" w:rsidRDefault="00037160" w:rsidP="006C22C6">
            <w:pPr>
              <w:jc w:val="center"/>
              <w:rPr>
                <w:b/>
                <w:sz w:val="24"/>
                <w:szCs w:val="24"/>
              </w:rPr>
            </w:pPr>
          </w:p>
        </w:tc>
        <w:tc>
          <w:tcPr>
            <w:tcW w:w="3888" w:type="dxa"/>
          </w:tcPr>
          <w:p w14:paraId="59FFE22F" w14:textId="77777777" w:rsidR="00037160" w:rsidRPr="00CF480A" w:rsidRDefault="00037160" w:rsidP="00037160">
            <w:pPr>
              <w:rPr>
                <w:sz w:val="24"/>
                <w:szCs w:val="24"/>
              </w:rPr>
            </w:pPr>
            <w:r>
              <w:rPr>
                <w:sz w:val="24"/>
                <w:szCs w:val="24"/>
              </w:rPr>
              <w:t>(No is Correct.)  Based on the facility representative’s statement, there is no concern with this waste.  The representative stated that fingerprinting is not performed on this waste.  This is consistent with WD’s permit.</w:t>
            </w:r>
          </w:p>
        </w:tc>
      </w:tr>
      <w:tr w:rsidR="00037160" w14:paraId="7EA650FB" w14:textId="77777777" w:rsidTr="001A66A5">
        <w:tc>
          <w:tcPr>
            <w:tcW w:w="3192" w:type="dxa"/>
          </w:tcPr>
          <w:p w14:paraId="1903D1AA" w14:textId="77777777" w:rsidR="00037160" w:rsidRPr="003575DD" w:rsidRDefault="00037160" w:rsidP="006C22C6">
            <w:pPr>
              <w:rPr>
                <w:sz w:val="24"/>
                <w:szCs w:val="24"/>
              </w:rPr>
            </w:pPr>
            <w:r>
              <w:rPr>
                <w:sz w:val="24"/>
                <w:szCs w:val="24"/>
              </w:rPr>
              <w:t>Plant and animal debris</w:t>
            </w:r>
          </w:p>
        </w:tc>
        <w:tc>
          <w:tcPr>
            <w:tcW w:w="1248" w:type="dxa"/>
          </w:tcPr>
          <w:p w14:paraId="428F1523" w14:textId="77777777" w:rsidR="00037160" w:rsidRDefault="00037160" w:rsidP="006C22C6">
            <w:pPr>
              <w:rPr>
                <w:b/>
                <w:sz w:val="24"/>
                <w:szCs w:val="24"/>
              </w:rPr>
            </w:pPr>
          </w:p>
        </w:tc>
        <w:tc>
          <w:tcPr>
            <w:tcW w:w="1248" w:type="dxa"/>
          </w:tcPr>
          <w:p w14:paraId="062ACA44" w14:textId="77777777" w:rsidR="00037160" w:rsidRDefault="00037160" w:rsidP="006C22C6">
            <w:pPr>
              <w:rPr>
                <w:b/>
                <w:sz w:val="24"/>
                <w:szCs w:val="24"/>
              </w:rPr>
            </w:pPr>
          </w:p>
        </w:tc>
        <w:tc>
          <w:tcPr>
            <w:tcW w:w="3888" w:type="dxa"/>
          </w:tcPr>
          <w:p w14:paraId="329E516B" w14:textId="77777777" w:rsidR="00037160" w:rsidRPr="00446A52" w:rsidRDefault="00037160" w:rsidP="003618BD">
            <w:pPr>
              <w:rPr>
                <w:sz w:val="24"/>
                <w:szCs w:val="24"/>
              </w:rPr>
            </w:pPr>
            <w:r>
              <w:rPr>
                <w:sz w:val="24"/>
                <w:szCs w:val="24"/>
              </w:rPr>
              <w:t>(Yes is Correct.)  The facility representative stated that fingerprinting is not performed on this debris.  This is inconsistent with the WD’s permit, which does not exempt plant/animal debris from fingerprinting.</w:t>
            </w:r>
          </w:p>
        </w:tc>
      </w:tr>
      <w:tr w:rsidR="00037160" w14:paraId="75A82A1B" w14:textId="77777777" w:rsidTr="001A66A5">
        <w:tc>
          <w:tcPr>
            <w:tcW w:w="3192" w:type="dxa"/>
          </w:tcPr>
          <w:p w14:paraId="4D7DA897" w14:textId="77777777" w:rsidR="00037160" w:rsidRPr="003575DD" w:rsidRDefault="00037160" w:rsidP="006C22C6">
            <w:pPr>
              <w:rPr>
                <w:sz w:val="24"/>
                <w:szCs w:val="24"/>
              </w:rPr>
            </w:pPr>
            <w:r>
              <w:rPr>
                <w:sz w:val="24"/>
                <w:szCs w:val="24"/>
              </w:rPr>
              <w:t>Personal protective equipment</w:t>
            </w:r>
          </w:p>
        </w:tc>
        <w:tc>
          <w:tcPr>
            <w:tcW w:w="1248" w:type="dxa"/>
          </w:tcPr>
          <w:p w14:paraId="68B988FC" w14:textId="77777777" w:rsidR="00037160" w:rsidRDefault="00037160" w:rsidP="006C22C6">
            <w:pPr>
              <w:rPr>
                <w:b/>
                <w:sz w:val="24"/>
                <w:szCs w:val="24"/>
              </w:rPr>
            </w:pPr>
          </w:p>
        </w:tc>
        <w:tc>
          <w:tcPr>
            <w:tcW w:w="1248" w:type="dxa"/>
          </w:tcPr>
          <w:p w14:paraId="30C92D79" w14:textId="77777777" w:rsidR="00037160" w:rsidRDefault="00037160" w:rsidP="006C22C6">
            <w:pPr>
              <w:rPr>
                <w:b/>
                <w:sz w:val="24"/>
                <w:szCs w:val="24"/>
              </w:rPr>
            </w:pPr>
          </w:p>
        </w:tc>
        <w:tc>
          <w:tcPr>
            <w:tcW w:w="3888" w:type="dxa"/>
          </w:tcPr>
          <w:p w14:paraId="30E25373" w14:textId="77777777" w:rsidR="00037160" w:rsidRPr="00E94763" w:rsidRDefault="00037160" w:rsidP="00037160">
            <w:pPr>
              <w:rPr>
                <w:sz w:val="24"/>
                <w:szCs w:val="24"/>
              </w:rPr>
            </w:pPr>
            <w:r>
              <w:rPr>
                <w:sz w:val="24"/>
                <w:szCs w:val="24"/>
              </w:rPr>
              <w:t xml:space="preserve">(No is Correct.)  Based on the facility representative’s statement, there is no concern with this waste.  The representative stated that fingerprinting is not performed on this waste.  This is consistent with </w:t>
            </w:r>
            <w:r>
              <w:rPr>
                <w:sz w:val="24"/>
                <w:szCs w:val="24"/>
              </w:rPr>
              <w:lastRenderedPageBreak/>
              <w:t>WD’s permit.</w:t>
            </w:r>
          </w:p>
        </w:tc>
      </w:tr>
      <w:tr w:rsidR="00037160" w14:paraId="50A5DD97" w14:textId="77777777" w:rsidTr="001A66A5">
        <w:tc>
          <w:tcPr>
            <w:tcW w:w="3192" w:type="dxa"/>
          </w:tcPr>
          <w:p w14:paraId="4F644B03" w14:textId="77777777" w:rsidR="00037160" w:rsidRDefault="00037160" w:rsidP="001A060B">
            <w:pPr>
              <w:rPr>
                <w:sz w:val="24"/>
                <w:szCs w:val="24"/>
              </w:rPr>
            </w:pPr>
            <w:r>
              <w:rPr>
                <w:sz w:val="24"/>
                <w:szCs w:val="24"/>
              </w:rPr>
              <w:lastRenderedPageBreak/>
              <w:t>C&amp;D debris</w:t>
            </w:r>
          </w:p>
        </w:tc>
        <w:tc>
          <w:tcPr>
            <w:tcW w:w="1248" w:type="dxa"/>
          </w:tcPr>
          <w:p w14:paraId="559EA002" w14:textId="77777777" w:rsidR="00037160" w:rsidRDefault="00037160" w:rsidP="006C22C6">
            <w:pPr>
              <w:rPr>
                <w:b/>
                <w:sz w:val="24"/>
                <w:szCs w:val="24"/>
              </w:rPr>
            </w:pPr>
          </w:p>
        </w:tc>
        <w:tc>
          <w:tcPr>
            <w:tcW w:w="1248" w:type="dxa"/>
          </w:tcPr>
          <w:p w14:paraId="416D5879" w14:textId="77777777" w:rsidR="00037160" w:rsidRDefault="00037160" w:rsidP="006C22C6">
            <w:pPr>
              <w:rPr>
                <w:b/>
                <w:sz w:val="24"/>
                <w:szCs w:val="24"/>
              </w:rPr>
            </w:pPr>
          </w:p>
        </w:tc>
        <w:tc>
          <w:tcPr>
            <w:tcW w:w="3888" w:type="dxa"/>
          </w:tcPr>
          <w:p w14:paraId="1AE7FB71" w14:textId="77777777" w:rsidR="00037160" w:rsidRDefault="00037160" w:rsidP="00037160">
            <w:pPr>
              <w:rPr>
                <w:sz w:val="24"/>
                <w:szCs w:val="24"/>
              </w:rPr>
            </w:pPr>
            <w:r>
              <w:rPr>
                <w:sz w:val="24"/>
                <w:szCs w:val="24"/>
              </w:rPr>
              <w:t>(No is Correct.)  Based on the facility representative’s statement, there is no concern with this waste.  The representative stated that fingerprinting is not performed on this waste.  This is consistent with WD’s permit.</w:t>
            </w:r>
          </w:p>
        </w:tc>
      </w:tr>
      <w:tr w:rsidR="00037160" w14:paraId="05D026ED" w14:textId="77777777" w:rsidTr="001A66A5">
        <w:tc>
          <w:tcPr>
            <w:tcW w:w="3192" w:type="dxa"/>
          </w:tcPr>
          <w:p w14:paraId="0632C4E6" w14:textId="77777777" w:rsidR="00037160" w:rsidRDefault="00037160" w:rsidP="006C22C6">
            <w:pPr>
              <w:rPr>
                <w:sz w:val="24"/>
                <w:szCs w:val="24"/>
              </w:rPr>
            </w:pPr>
            <w:r>
              <w:rPr>
                <w:sz w:val="24"/>
                <w:szCs w:val="24"/>
              </w:rPr>
              <w:t>PCBs</w:t>
            </w:r>
          </w:p>
        </w:tc>
        <w:tc>
          <w:tcPr>
            <w:tcW w:w="1248" w:type="dxa"/>
          </w:tcPr>
          <w:p w14:paraId="64B85344" w14:textId="77777777" w:rsidR="00037160" w:rsidRDefault="00037160" w:rsidP="006C22C6">
            <w:pPr>
              <w:rPr>
                <w:b/>
                <w:sz w:val="24"/>
                <w:szCs w:val="24"/>
              </w:rPr>
            </w:pPr>
          </w:p>
        </w:tc>
        <w:tc>
          <w:tcPr>
            <w:tcW w:w="1248" w:type="dxa"/>
          </w:tcPr>
          <w:p w14:paraId="0E5F3BE3" w14:textId="77777777" w:rsidR="00037160" w:rsidRDefault="00037160" w:rsidP="006C22C6">
            <w:pPr>
              <w:rPr>
                <w:b/>
                <w:sz w:val="24"/>
                <w:szCs w:val="24"/>
              </w:rPr>
            </w:pPr>
          </w:p>
        </w:tc>
        <w:tc>
          <w:tcPr>
            <w:tcW w:w="3888" w:type="dxa"/>
          </w:tcPr>
          <w:p w14:paraId="76892151" w14:textId="77777777" w:rsidR="00037160" w:rsidRDefault="00037160" w:rsidP="00037160">
            <w:pPr>
              <w:rPr>
                <w:sz w:val="24"/>
                <w:szCs w:val="24"/>
              </w:rPr>
            </w:pPr>
            <w:r>
              <w:rPr>
                <w:sz w:val="24"/>
                <w:szCs w:val="24"/>
              </w:rPr>
              <w:t>(Yes is Correct.) The facility representative stated that it does not perform fingerprinting on PCB wastes.  This suggests that PCB wastes are in fact accepted at the facility (or, at the least, that the facility representative believes that PCBs are accepted).  However,  WD’s permit prohibits the acceptance of PCB waste.</w:t>
            </w:r>
          </w:p>
        </w:tc>
      </w:tr>
    </w:tbl>
    <w:p w14:paraId="1D720760" w14:textId="77777777" w:rsidR="00A946C1" w:rsidRDefault="00A946C1">
      <w:pPr>
        <w:rPr>
          <w:sz w:val="24"/>
          <w:szCs w:val="24"/>
        </w:rPr>
      </w:pPr>
    </w:p>
    <w:p w14:paraId="3A91A6F9" w14:textId="77777777" w:rsidR="00203D5D" w:rsidRDefault="00325D57">
      <w:pPr>
        <w:rPr>
          <w:sz w:val="24"/>
          <w:szCs w:val="24"/>
        </w:rPr>
      </w:pPr>
      <w:r>
        <w:rPr>
          <w:sz w:val="24"/>
          <w:szCs w:val="24"/>
        </w:rPr>
        <w:t>3</w:t>
      </w:r>
      <w:r w:rsidR="00203D5D">
        <w:rPr>
          <w:sz w:val="24"/>
          <w:szCs w:val="24"/>
        </w:rPr>
        <w:t>.</w:t>
      </w:r>
      <w:r w:rsidR="00203D5D">
        <w:rPr>
          <w:sz w:val="24"/>
          <w:szCs w:val="24"/>
        </w:rPr>
        <w:tab/>
      </w:r>
      <w:r w:rsidR="004140E3">
        <w:rPr>
          <w:sz w:val="24"/>
          <w:szCs w:val="24"/>
        </w:rPr>
        <w:t>Temporary Staging Piles of STU</w:t>
      </w:r>
    </w:p>
    <w:p w14:paraId="00BF61AC" w14:textId="77777777" w:rsidR="004140E3" w:rsidRDefault="004140E3" w:rsidP="004140E3">
      <w:pPr>
        <w:rPr>
          <w:sz w:val="24"/>
          <w:szCs w:val="24"/>
        </w:rPr>
      </w:pPr>
      <w:r w:rsidRPr="00354D21">
        <w:rPr>
          <w:b/>
          <w:sz w:val="24"/>
          <w:szCs w:val="24"/>
        </w:rPr>
        <w:t>Voice of facility representative</w:t>
      </w:r>
      <w:r>
        <w:rPr>
          <w:b/>
          <w:sz w:val="24"/>
          <w:szCs w:val="24"/>
        </w:rPr>
        <w:t xml:space="preserve">:  </w:t>
      </w:r>
      <w:r w:rsidRPr="00F93A3A">
        <w:rPr>
          <w:sz w:val="24"/>
          <w:szCs w:val="24"/>
        </w:rPr>
        <w:t xml:space="preserve">Here we are at </w:t>
      </w:r>
      <w:r>
        <w:rPr>
          <w:sz w:val="24"/>
          <w:szCs w:val="24"/>
        </w:rPr>
        <w:t xml:space="preserve">the part of the STU where we </w:t>
      </w:r>
      <w:r w:rsidR="00955CC1">
        <w:rPr>
          <w:sz w:val="24"/>
          <w:szCs w:val="24"/>
        </w:rPr>
        <w:t xml:space="preserve">sample </w:t>
      </w:r>
      <w:r>
        <w:rPr>
          <w:sz w:val="24"/>
          <w:szCs w:val="24"/>
        </w:rPr>
        <w:t>our treated wastes</w:t>
      </w:r>
      <w:r w:rsidR="00B90B4D">
        <w:rPr>
          <w:sz w:val="24"/>
          <w:szCs w:val="24"/>
        </w:rPr>
        <w:t>.  These are our</w:t>
      </w:r>
      <w:r w:rsidR="007162DB">
        <w:rPr>
          <w:sz w:val="24"/>
          <w:szCs w:val="24"/>
        </w:rPr>
        <w:t xml:space="preserve"> temporary staging piles.</w:t>
      </w:r>
    </w:p>
    <w:p w14:paraId="4912B456" w14:textId="77777777" w:rsidR="004140E3" w:rsidRDefault="004140E3" w:rsidP="004140E3">
      <w:pPr>
        <w:pStyle w:val="ListParagraph"/>
        <w:numPr>
          <w:ilvl w:val="0"/>
          <w:numId w:val="4"/>
        </w:numPr>
        <w:rPr>
          <w:sz w:val="24"/>
          <w:szCs w:val="24"/>
        </w:rPr>
      </w:pPr>
      <w:r w:rsidRPr="00AD5BB9">
        <w:rPr>
          <w:sz w:val="24"/>
          <w:szCs w:val="24"/>
        </w:rPr>
        <w:t>(Show Photo 1)</w:t>
      </w:r>
    </w:p>
    <w:p w14:paraId="6D9D3190" w14:textId="77777777" w:rsidR="004140E3" w:rsidRDefault="004140E3" w:rsidP="004140E3">
      <w:pPr>
        <w:pStyle w:val="ListParagraph"/>
        <w:numPr>
          <w:ilvl w:val="1"/>
          <w:numId w:val="2"/>
        </w:numPr>
        <w:rPr>
          <w:sz w:val="24"/>
          <w:szCs w:val="24"/>
        </w:rPr>
      </w:pPr>
      <w:r>
        <w:rPr>
          <w:sz w:val="24"/>
          <w:szCs w:val="24"/>
        </w:rPr>
        <w:t>As you know, t</w:t>
      </w:r>
      <w:r w:rsidRPr="00E57F40">
        <w:rPr>
          <w:sz w:val="24"/>
          <w:szCs w:val="24"/>
        </w:rPr>
        <w:t>he STU receive</w:t>
      </w:r>
      <w:r>
        <w:rPr>
          <w:sz w:val="24"/>
          <w:szCs w:val="24"/>
        </w:rPr>
        <w:t>s</w:t>
      </w:r>
      <w:r w:rsidRPr="00E57F40">
        <w:rPr>
          <w:sz w:val="24"/>
          <w:szCs w:val="24"/>
        </w:rPr>
        <w:t xml:space="preserve"> and process</w:t>
      </w:r>
      <w:r>
        <w:rPr>
          <w:sz w:val="24"/>
          <w:szCs w:val="24"/>
        </w:rPr>
        <w:t>es</w:t>
      </w:r>
      <w:r w:rsidRPr="00E57F40">
        <w:rPr>
          <w:sz w:val="24"/>
          <w:szCs w:val="24"/>
        </w:rPr>
        <w:t xml:space="preserve"> hazardous wastes that cannot be directly disposed into a landfill.  The STU treatment process</w:t>
      </w:r>
      <w:r w:rsidR="007B5A7E">
        <w:rPr>
          <w:sz w:val="24"/>
          <w:szCs w:val="24"/>
        </w:rPr>
        <w:t xml:space="preserve"> modifies</w:t>
      </w:r>
      <w:r w:rsidRPr="00E57F40">
        <w:rPr>
          <w:sz w:val="24"/>
          <w:szCs w:val="24"/>
        </w:rPr>
        <w:t xml:space="preserve"> chemical and physical characteristics of the wastes to meet applicable LDR</w:t>
      </w:r>
      <w:r>
        <w:rPr>
          <w:sz w:val="24"/>
          <w:szCs w:val="24"/>
        </w:rPr>
        <w:t xml:space="preserve"> </w:t>
      </w:r>
      <w:r w:rsidRPr="00E57F40">
        <w:rPr>
          <w:sz w:val="24"/>
          <w:szCs w:val="24"/>
        </w:rPr>
        <w:t>s</w:t>
      </w:r>
      <w:r>
        <w:rPr>
          <w:sz w:val="24"/>
          <w:szCs w:val="24"/>
        </w:rPr>
        <w:t>tandards</w:t>
      </w:r>
      <w:r w:rsidRPr="00E57F40">
        <w:rPr>
          <w:sz w:val="24"/>
          <w:szCs w:val="24"/>
        </w:rPr>
        <w:t>.  The wastes are mixed with various process additives</w:t>
      </w:r>
      <w:r>
        <w:rPr>
          <w:sz w:val="24"/>
          <w:szCs w:val="24"/>
        </w:rPr>
        <w:t xml:space="preserve">, such as </w:t>
      </w:r>
      <w:r w:rsidRPr="00E57F40">
        <w:rPr>
          <w:sz w:val="24"/>
          <w:szCs w:val="24"/>
        </w:rPr>
        <w:t>Portland cement</w:t>
      </w:r>
      <w:r>
        <w:rPr>
          <w:sz w:val="24"/>
          <w:szCs w:val="24"/>
        </w:rPr>
        <w:t xml:space="preserve">, </w:t>
      </w:r>
      <w:r w:rsidRPr="00E57F40">
        <w:rPr>
          <w:sz w:val="24"/>
          <w:szCs w:val="24"/>
        </w:rPr>
        <w:t xml:space="preserve">for stabilization.  </w:t>
      </w:r>
    </w:p>
    <w:p w14:paraId="42836350" w14:textId="77777777" w:rsidR="00D20819" w:rsidRDefault="00D20819" w:rsidP="00D20819">
      <w:pPr>
        <w:pStyle w:val="ListParagraph"/>
        <w:ind w:left="1440"/>
        <w:rPr>
          <w:sz w:val="24"/>
          <w:szCs w:val="24"/>
        </w:rPr>
      </w:pPr>
    </w:p>
    <w:p w14:paraId="4585D399" w14:textId="77777777" w:rsidR="004140E3" w:rsidRDefault="004140E3" w:rsidP="007C24A4">
      <w:pPr>
        <w:pStyle w:val="ListParagraph"/>
        <w:numPr>
          <w:ilvl w:val="1"/>
          <w:numId w:val="2"/>
        </w:numPr>
        <w:rPr>
          <w:sz w:val="24"/>
          <w:szCs w:val="24"/>
        </w:rPr>
      </w:pPr>
      <w:r w:rsidRPr="00E57F40">
        <w:rPr>
          <w:sz w:val="24"/>
          <w:szCs w:val="24"/>
        </w:rPr>
        <w:t>Treated waste from the STU is discharged to a hauling truck.  When the hauling truck is full, the batch is transported to a temporary staging area</w:t>
      </w:r>
      <w:r>
        <w:rPr>
          <w:sz w:val="24"/>
          <w:szCs w:val="24"/>
        </w:rPr>
        <w:t xml:space="preserve"> within the STU</w:t>
      </w:r>
      <w:r w:rsidRPr="00E57F40">
        <w:rPr>
          <w:sz w:val="24"/>
          <w:szCs w:val="24"/>
        </w:rPr>
        <w:t xml:space="preserve">.  </w:t>
      </w:r>
      <w:r>
        <w:rPr>
          <w:sz w:val="24"/>
          <w:szCs w:val="24"/>
        </w:rPr>
        <w:t>You can see the staging area straight ahead</w:t>
      </w:r>
      <w:r w:rsidR="007C24A4">
        <w:rPr>
          <w:sz w:val="24"/>
          <w:szCs w:val="24"/>
        </w:rPr>
        <w:t xml:space="preserve"> as we’re approaching it</w:t>
      </w:r>
      <w:r>
        <w:rPr>
          <w:sz w:val="24"/>
          <w:szCs w:val="24"/>
        </w:rPr>
        <w:t xml:space="preserve"> – essentially, they’re waste piles.</w:t>
      </w:r>
    </w:p>
    <w:p w14:paraId="3A135EC3" w14:textId="77777777" w:rsidR="007C24A4" w:rsidRPr="007C24A4" w:rsidRDefault="007C24A4" w:rsidP="007C24A4">
      <w:pPr>
        <w:pStyle w:val="ListParagraph"/>
        <w:ind w:left="1440"/>
        <w:rPr>
          <w:sz w:val="24"/>
          <w:szCs w:val="24"/>
        </w:rPr>
      </w:pPr>
    </w:p>
    <w:p w14:paraId="142731F0" w14:textId="77777777" w:rsidR="007C24A4" w:rsidRDefault="007C24A4" w:rsidP="007C24A4">
      <w:pPr>
        <w:pStyle w:val="ListParagraph"/>
        <w:numPr>
          <w:ilvl w:val="0"/>
          <w:numId w:val="2"/>
        </w:numPr>
        <w:rPr>
          <w:sz w:val="24"/>
          <w:szCs w:val="24"/>
        </w:rPr>
      </w:pPr>
      <w:r>
        <w:rPr>
          <w:sz w:val="24"/>
          <w:szCs w:val="24"/>
        </w:rPr>
        <w:t>(Show Photo 2)</w:t>
      </w:r>
    </w:p>
    <w:p w14:paraId="3EB38886" w14:textId="77777777" w:rsidR="007C24A4" w:rsidRDefault="00883630" w:rsidP="007C24A4">
      <w:pPr>
        <w:pStyle w:val="ListParagraph"/>
        <w:numPr>
          <w:ilvl w:val="1"/>
          <w:numId w:val="2"/>
        </w:numPr>
        <w:rPr>
          <w:sz w:val="24"/>
          <w:szCs w:val="24"/>
        </w:rPr>
      </w:pPr>
      <w:r>
        <w:rPr>
          <w:sz w:val="24"/>
          <w:szCs w:val="24"/>
        </w:rPr>
        <w:lastRenderedPageBreak/>
        <w:t>Let’s take</w:t>
      </w:r>
      <w:r w:rsidR="007C24A4">
        <w:rPr>
          <w:sz w:val="24"/>
          <w:szCs w:val="24"/>
        </w:rPr>
        <w:t xml:space="preserve"> a closer look at the piles.  </w:t>
      </w:r>
      <w:r w:rsidR="007C24A4" w:rsidRPr="00E57F40">
        <w:rPr>
          <w:sz w:val="24"/>
          <w:szCs w:val="24"/>
        </w:rPr>
        <w:t>The piles are placed on plastic and covered with plastic. The piles remain in the staging area until treatment verification sampling</w:t>
      </w:r>
      <w:r w:rsidR="007C24A4">
        <w:rPr>
          <w:sz w:val="24"/>
          <w:szCs w:val="24"/>
        </w:rPr>
        <w:t xml:space="preserve"> </w:t>
      </w:r>
      <w:r w:rsidR="007C24A4" w:rsidRPr="00E57F40">
        <w:rPr>
          <w:sz w:val="24"/>
          <w:szCs w:val="24"/>
        </w:rPr>
        <w:t>is performed.</w:t>
      </w:r>
    </w:p>
    <w:p w14:paraId="08894956" w14:textId="77777777" w:rsidR="007C24A4" w:rsidRDefault="007C24A4" w:rsidP="007C24A4">
      <w:pPr>
        <w:pStyle w:val="ListParagraph"/>
        <w:ind w:left="1440"/>
        <w:rPr>
          <w:sz w:val="24"/>
          <w:szCs w:val="24"/>
        </w:rPr>
      </w:pPr>
      <w:r w:rsidRPr="00E57F40">
        <w:rPr>
          <w:sz w:val="24"/>
          <w:szCs w:val="24"/>
        </w:rPr>
        <w:t xml:space="preserve">  </w:t>
      </w:r>
    </w:p>
    <w:p w14:paraId="15CF14C1" w14:textId="77777777" w:rsidR="007C24A4" w:rsidRDefault="007C24A4" w:rsidP="007C24A4">
      <w:pPr>
        <w:pStyle w:val="ListParagraph"/>
        <w:numPr>
          <w:ilvl w:val="0"/>
          <w:numId w:val="2"/>
        </w:numPr>
        <w:rPr>
          <w:sz w:val="24"/>
          <w:szCs w:val="24"/>
        </w:rPr>
      </w:pPr>
      <w:r>
        <w:rPr>
          <w:sz w:val="24"/>
          <w:szCs w:val="24"/>
        </w:rPr>
        <w:t>(Show Photo 3)</w:t>
      </w:r>
    </w:p>
    <w:p w14:paraId="445BDF8B" w14:textId="77777777" w:rsidR="007C24A4" w:rsidRPr="00E57F40" w:rsidRDefault="007C24A4" w:rsidP="007C24A4">
      <w:pPr>
        <w:pStyle w:val="ListParagraph"/>
        <w:numPr>
          <w:ilvl w:val="1"/>
          <w:numId w:val="2"/>
        </w:numPr>
        <w:rPr>
          <w:sz w:val="24"/>
          <w:szCs w:val="24"/>
        </w:rPr>
      </w:pPr>
      <w:r>
        <w:rPr>
          <w:sz w:val="24"/>
          <w:szCs w:val="24"/>
        </w:rPr>
        <w:t xml:space="preserve">One of our field technicians is sampling a pile. </w:t>
      </w:r>
      <w:r w:rsidR="00767096">
        <w:rPr>
          <w:sz w:val="24"/>
          <w:szCs w:val="24"/>
        </w:rPr>
        <w:t xml:space="preserve">  As you ca</w:t>
      </w:r>
      <w:r w:rsidR="00DA4483">
        <w:rPr>
          <w:sz w:val="24"/>
          <w:szCs w:val="24"/>
        </w:rPr>
        <w:t xml:space="preserve">n see, </w:t>
      </w:r>
      <w:r w:rsidR="007162DB">
        <w:rPr>
          <w:sz w:val="24"/>
          <w:szCs w:val="24"/>
        </w:rPr>
        <w:t>h</w:t>
      </w:r>
      <w:r w:rsidR="00DA4483">
        <w:rPr>
          <w:sz w:val="24"/>
          <w:szCs w:val="24"/>
        </w:rPr>
        <w:t>e is taking</w:t>
      </w:r>
      <w:r w:rsidR="00767096">
        <w:rPr>
          <w:sz w:val="24"/>
          <w:szCs w:val="24"/>
        </w:rPr>
        <w:t xml:space="preserve"> </w:t>
      </w:r>
      <w:r w:rsidR="00DA4483">
        <w:rPr>
          <w:sz w:val="24"/>
          <w:szCs w:val="24"/>
        </w:rPr>
        <w:t xml:space="preserve">a single grab sample from each </w:t>
      </w:r>
      <w:r w:rsidR="00DA4483" w:rsidRPr="00DA4483">
        <w:rPr>
          <w:sz w:val="24"/>
          <w:szCs w:val="24"/>
        </w:rPr>
        <w:t>pile for verification</w:t>
      </w:r>
      <w:r w:rsidR="00767096" w:rsidRPr="00DA4483">
        <w:rPr>
          <w:sz w:val="24"/>
          <w:szCs w:val="24"/>
        </w:rPr>
        <w:t>.</w:t>
      </w:r>
      <w:r w:rsidRPr="00DA4483">
        <w:rPr>
          <w:sz w:val="24"/>
          <w:szCs w:val="24"/>
        </w:rPr>
        <w:t xml:space="preserve">  If</w:t>
      </w:r>
      <w:r w:rsidRPr="00E57F40">
        <w:rPr>
          <w:sz w:val="24"/>
          <w:szCs w:val="24"/>
        </w:rPr>
        <w:t xml:space="preserve"> the verification sampling shows that one or more treatment standards are not met, the waste is</w:t>
      </w:r>
      <w:r>
        <w:rPr>
          <w:sz w:val="24"/>
          <w:szCs w:val="24"/>
        </w:rPr>
        <w:t xml:space="preserve"> re-treated.</w:t>
      </w:r>
      <w:r w:rsidR="00B4573C" w:rsidRPr="00B4573C">
        <w:rPr>
          <w:b/>
          <w:sz w:val="24"/>
          <w:szCs w:val="24"/>
        </w:rPr>
        <w:t xml:space="preserve"> (Pause)</w:t>
      </w:r>
    </w:p>
    <w:p w14:paraId="139BB084" w14:textId="77777777" w:rsidR="00252EAD" w:rsidRDefault="00252EAD">
      <w:pPr>
        <w:rPr>
          <w:sz w:val="24"/>
          <w:szCs w:val="24"/>
        </w:rPr>
      </w:pPr>
    </w:p>
    <w:p w14:paraId="56CF6356" w14:textId="77777777" w:rsidR="00625E6B" w:rsidRDefault="007C24A4" w:rsidP="00625E6B">
      <w:pPr>
        <w:keepNext/>
        <w:jc w:val="center"/>
      </w:pPr>
      <w:r w:rsidRPr="007C24A4">
        <w:rPr>
          <w:noProof/>
          <w:sz w:val="24"/>
          <w:szCs w:val="24"/>
        </w:rPr>
        <w:drawing>
          <wp:inline distT="0" distB="0" distL="0" distR="0" wp14:anchorId="6757582E" wp14:editId="1CDEBF18">
            <wp:extent cx="4857750" cy="383385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2444" cy="3837556"/>
                    </a:xfrm>
                    <a:prstGeom prst="rect">
                      <a:avLst/>
                    </a:prstGeom>
                    <a:noFill/>
                    <a:ln>
                      <a:noFill/>
                    </a:ln>
                  </pic:spPr>
                </pic:pic>
              </a:graphicData>
            </a:graphic>
          </wp:inline>
        </w:drawing>
      </w:r>
    </w:p>
    <w:p w14:paraId="6D22BA99" w14:textId="77777777" w:rsidR="00252EAD" w:rsidRPr="00625E6B" w:rsidRDefault="00625E6B" w:rsidP="00625E6B">
      <w:pPr>
        <w:pStyle w:val="Caption"/>
        <w:jc w:val="center"/>
        <w:rPr>
          <w:color w:val="000000" w:themeColor="text1"/>
          <w:sz w:val="24"/>
          <w:szCs w:val="24"/>
        </w:rPr>
      </w:pPr>
      <w:r w:rsidRPr="00625E6B">
        <w:rPr>
          <w:color w:val="000000" w:themeColor="text1"/>
          <w:sz w:val="24"/>
          <w:szCs w:val="24"/>
        </w:rPr>
        <w:t>Photo 1 : Waste Piles</w:t>
      </w:r>
    </w:p>
    <w:p w14:paraId="685D700C" w14:textId="77777777" w:rsidR="00252EAD" w:rsidRDefault="00252EAD">
      <w:pPr>
        <w:rPr>
          <w:sz w:val="24"/>
          <w:szCs w:val="24"/>
        </w:rPr>
      </w:pPr>
    </w:p>
    <w:p w14:paraId="63A06EEC" w14:textId="77777777" w:rsidR="00252EAD" w:rsidRDefault="00252EAD">
      <w:pPr>
        <w:rPr>
          <w:sz w:val="24"/>
          <w:szCs w:val="24"/>
        </w:rPr>
      </w:pPr>
    </w:p>
    <w:p w14:paraId="1CCC4986" w14:textId="77777777" w:rsidR="00252EAD" w:rsidRDefault="00252EAD">
      <w:pPr>
        <w:rPr>
          <w:sz w:val="24"/>
          <w:szCs w:val="24"/>
        </w:rPr>
      </w:pPr>
    </w:p>
    <w:p w14:paraId="642D61D5" w14:textId="77777777" w:rsidR="00252EAD" w:rsidRDefault="00252EAD">
      <w:pPr>
        <w:rPr>
          <w:sz w:val="24"/>
          <w:szCs w:val="24"/>
        </w:rPr>
      </w:pPr>
    </w:p>
    <w:p w14:paraId="3C0F2582" w14:textId="77777777" w:rsidR="00252EAD" w:rsidRDefault="00252EAD">
      <w:pPr>
        <w:rPr>
          <w:sz w:val="24"/>
          <w:szCs w:val="24"/>
        </w:rPr>
      </w:pPr>
    </w:p>
    <w:p w14:paraId="2C1ED31B" w14:textId="77777777" w:rsidR="00625E6B" w:rsidRDefault="00DF0975" w:rsidP="00625E6B">
      <w:pPr>
        <w:keepNext/>
        <w:jc w:val="center"/>
      </w:pPr>
      <w:r w:rsidRPr="00DF0975">
        <w:rPr>
          <w:noProof/>
          <w:sz w:val="24"/>
          <w:szCs w:val="24"/>
        </w:rPr>
        <w:drawing>
          <wp:inline distT="0" distB="0" distL="0" distR="0" wp14:anchorId="2855C227" wp14:editId="7D06221D">
            <wp:extent cx="4562475" cy="3467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29"/>
                    <a:stretch/>
                  </pic:blipFill>
                  <pic:spPr bwMode="auto">
                    <a:xfrm>
                      <a:off x="0" y="0"/>
                      <a:ext cx="4562475"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35957559" w14:textId="77777777" w:rsidR="00B26392" w:rsidRPr="00625E6B" w:rsidRDefault="00625E6B" w:rsidP="00625E6B">
      <w:pPr>
        <w:pStyle w:val="Caption"/>
        <w:jc w:val="center"/>
        <w:rPr>
          <w:color w:val="000000" w:themeColor="text1"/>
          <w:sz w:val="24"/>
          <w:szCs w:val="24"/>
        </w:rPr>
      </w:pPr>
      <w:r w:rsidRPr="00625E6B">
        <w:rPr>
          <w:color w:val="000000" w:themeColor="text1"/>
          <w:sz w:val="24"/>
          <w:szCs w:val="24"/>
        </w:rPr>
        <w:t>Photo 2: Waste Piles (close up)</w:t>
      </w:r>
    </w:p>
    <w:p w14:paraId="41C39632" w14:textId="77777777" w:rsidR="00625E6B" w:rsidRDefault="00DF0975" w:rsidP="00625E6B">
      <w:pPr>
        <w:keepNext/>
        <w:jc w:val="center"/>
      </w:pPr>
      <w:r w:rsidRPr="00DF0975">
        <w:rPr>
          <w:noProof/>
          <w:sz w:val="24"/>
          <w:szCs w:val="24"/>
        </w:rPr>
        <w:drawing>
          <wp:inline distT="0" distB="0" distL="0" distR="0" wp14:anchorId="6F57AB78" wp14:editId="1159FB08">
            <wp:extent cx="4600575" cy="3409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3409950"/>
                    </a:xfrm>
                    <a:prstGeom prst="rect">
                      <a:avLst/>
                    </a:prstGeom>
                    <a:noFill/>
                    <a:ln>
                      <a:noFill/>
                    </a:ln>
                  </pic:spPr>
                </pic:pic>
              </a:graphicData>
            </a:graphic>
          </wp:inline>
        </w:drawing>
      </w:r>
    </w:p>
    <w:p w14:paraId="0765E538" w14:textId="77777777" w:rsidR="00B26392" w:rsidRPr="00625E6B" w:rsidRDefault="00625E6B" w:rsidP="00625E6B">
      <w:pPr>
        <w:pStyle w:val="Caption"/>
        <w:jc w:val="center"/>
        <w:rPr>
          <w:color w:val="000000" w:themeColor="text1"/>
          <w:sz w:val="24"/>
          <w:szCs w:val="24"/>
        </w:rPr>
      </w:pPr>
      <w:r w:rsidRPr="00625E6B">
        <w:rPr>
          <w:color w:val="000000" w:themeColor="text1"/>
          <w:sz w:val="24"/>
          <w:szCs w:val="24"/>
        </w:rPr>
        <w:t>Photo 3: Field Technic</w:t>
      </w:r>
      <w:r>
        <w:rPr>
          <w:color w:val="000000" w:themeColor="text1"/>
          <w:sz w:val="24"/>
          <w:szCs w:val="24"/>
        </w:rPr>
        <w:t>i</w:t>
      </w:r>
      <w:r w:rsidRPr="00625E6B">
        <w:rPr>
          <w:color w:val="000000" w:themeColor="text1"/>
          <w:sz w:val="24"/>
          <w:szCs w:val="24"/>
        </w:rPr>
        <w:t>an</w:t>
      </w:r>
    </w:p>
    <w:p w14:paraId="6B173BC8" w14:textId="77777777" w:rsidR="00B26392" w:rsidRDefault="00325D57">
      <w:pPr>
        <w:rPr>
          <w:sz w:val="24"/>
          <w:szCs w:val="24"/>
        </w:rPr>
      </w:pPr>
      <w:r>
        <w:rPr>
          <w:sz w:val="24"/>
          <w:szCs w:val="24"/>
        </w:rPr>
        <w:lastRenderedPageBreak/>
        <w:t>3</w:t>
      </w:r>
      <w:r w:rsidR="008A73E8">
        <w:rPr>
          <w:sz w:val="24"/>
          <w:szCs w:val="24"/>
        </w:rPr>
        <w:t>.1</w:t>
      </w:r>
      <w:r w:rsidR="008A73E8">
        <w:rPr>
          <w:sz w:val="24"/>
          <w:szCs w:val="24"/>
        </w:rPr>
        <w:tab/>
        <w:t>True or False:  The field tec</w:t>
      </w:r>
      <w:r w:rsidR="002E03C9">
        <w:rPr>
          <w:sz w:val="24"/>
          <w:szCs w:val="24"/>
        </w:rPr>
        <w:t>hnician’s sampling is being performed</w:t>
      </w:r>
      <w:r w:rsidR="008A73E8">
        <w:rPr>
          <w:sz w:val="24"/>
          <w:szCs w:val="24"/>
        </w:rPr>
        <w:t xml:space="preserve"> </w:t>
      </w:r>
      <w:r w:rsidR="00045ABC">
        <w:rPr>
          <w:sz w:val="24"/>
          <w:szCs w:val="24"/>
        </w:rPr>
        <w:t>in compliance</w:t>
      </w:r>
      <w:r w:rsidR="008A73E8">
        <w:rPr>
          <w:sz w:val="24"/>
          <w:szCs w:val="24"/>
        </w:rPr>
        <w:t xml:space="preserve"> with LDR requirements.</w:t>
      </w:r>
    </w:p>
    <w:tbl>
      <w:tblPr>
        <w:tblStyle w:val="TableGrid"/>
        <w:tblW w:w="0" w:type="auto"/>
        <w:tblLook w:val="04A0" w:firstRow="1" w:lastRow="0" w:firstColumn="1" w:lastColumn="0" w:noHBand="0" w:noVBand="1"/>
      </w:tblPr>
      <w:tblGrid>
        <w:gridCol w:w="4788"/>
        <w:gridCol w:w="4788"/>
      </w:tblGrid>
      <w:tr w:rsidR="004B2342" w14:paraId="3DBD347F" w14:textId="77777777" w:rsidTr="005C5B35">
        <w:tc>
          <w:tcPr>
            <w:tcW w:w="4788" w:type="dxa"/>
          </w:tcPr>
          <w:p w14:paraId="755D4876" w14:textId="77777777" w:rsidR="004B2342" w:rsidRPr="00E859E7" w:rsidRDefault="004B2342" w:rsidP="005C5B35">
            <w:pPr>
              <w:rPr>
                <w:b/>
                <w:sz w:val="24"/>
                <w:szCs w:val="24"/>
              </w:rPr>
            </w:pPr>
            <w:r w:rsidRPr="00E859E7">
              <w:rPr>
                <w:b/>
                <w:sz w:val="24"/>
                <w:szCs w:val="24"/>
              </w:rPr>
              <w:t>True or False</w:t>
            </w:r>
          </w:p>
        </w:tc>
        <w:tc>
          <w:tcPr>
            <w:tcW w:w="4788" w:type="dxa"/>
          </w:tcPr>
          <w:p w14:paraId="16B1CAC9" w14:textId="77777777" w:rsidR="004B2342" w:rsidRPr="00E859E7" w:rsidRDefault="004B2342" w:rsidP="005C5B35">
            <w:pPr>
              <w:rPr>
                <w:b/>
                <w:sz w:val="24"/>
                <w:szCs w:val="24"/>
              </w:rPr>
            </w:pPr>
            <w:r w:rsidRPr="00E859E7">
              <w:rPr>
                <w:b/>
                <w:sz w:val="24"/>
                <w:szCs w:val="24"/>
              </w:rPr>
              <w:t>Answer</w:t>
            </w:r>
          </w:p>
        </w:tc>
      </w:tr>
      <w:tr w:rsidR="004B2342" w14:paraId="148F7A15" w14:textId="77777777" w:rsidTr="005C5B35">
        <w:tc>
          <w:tcPr>
            <w:tcW w:w="4788" w:type="dxa"/>
          </w:tcPr>
          <w:p w14:paraId="1E93BDD0" w14:textId="77777777" w:rsidR="004B2342" w:rsidRDefault="004B2342" w:rsidP="005C5B35">
            <w:pPr>
              <w:rPr>
                <w:sz w:val="24"/>
                <w:szCs w:val="24"/>
              </w:rPr>
            </w:pPr>
            <w:r>
              <w:rPr>
                <w:sz w:val="24"/>
                <w:szCs w:val="24"/>
              </w:rPr>
              <w:t>True</w:t>
            </w:r>
          </w:p>
        </w:tc>
        <w:tc>
          <w:tcPr>
            <w:tcW w:w="4788" w:type="dxa"/>
          </w:tcPr>
          <w:p w14:paraId="24E58797" w14:textId="77777777" w:rsidR="009C35A1" w:rsidRDefault="00100ED3" w:rsidP="00832C46">
            <w:pPr>
              <w:rPr>
                <w:sz w:val="24"/>
                <w:szCs w:val="24"/>
              </w:rPr>
            </w:pPr>
            <w:r>
              <w:rPr>
                <w:sz w:val="24"/>
                <w:szCs w:val="24"/>
              </w:rPr>
              <w:t>C</w:t>
            </w:r>
            <w:r w:rsidR="004B2342">
              <w:rPr>
                <w:sz w:val="24"/>
                <w:szCs w:val="24"/>
              </w:rPr>
              <w:t>orrect</w:t>
            </w:r>
            <w:r w:rsidR="00291B27">
              <w:rPr>
                <w:sz w:val="24"/>
                <w:szCs w:val="24"/>
              </w:rPr>
              <w:t>.  C</w:t>
            </w:r>
            <w:r w:rsidR="004B2342" w:rsidRPr="00BC318D">
              <w:rPr>
                <w:sz w:val="24"/>
                <w:szCs w:val="24"/>
              </w:rPr>
              <w:t>ompliance with the LDR standards for non</w:t>
            </w:r>
            <w:r w:rsidR="004B2342">
              <w:rPr>
                <w:sz w:val="24"/>
                <w:szCs w:val="24"/>
              </w:rPr>
              <w:t>-</w:t>
            </w:r>
            <w:r w:rsidR="004B2342" w:rsidRPr="00BC318D">
              <w:rPr>
                <w:sz w:val="24"/>
                <w:szCs w:val="24"/>
              </w:rPr>
              <w:t xml:space="preserve">wastewaters </w:t>
            </w:r>
            <w:r w:rsidR="00291B27">
              <w:rPr>
                <w:sz w:val="24"/>
                <w:szCs w:val="24"/>
              </w:rPr>
              <w:t xml:space="preserve">should </w:t>
            </w:r>
            <w:r w:rsidR="004B2342" w:rsidRPr="00BC318D">
              <w:rPr>
                <w:sz w:val="24"/>
                <w:szCs w:val="24"/>
              </w:rPr>
              <w:t>be based on grab samples (</w:t>
            </w:r>
            <w:r w:rsidR="004B2342">
              <w:rPr>
                <w:sz w:val="24"/>
                <w:szCs w:val="24"/>
              </w:rPr>
              <w:t xml:space="preserve">i.e., </w:t>
            </w:r>
            <w:r w:rsidR="004B2342" w:rsidRPr="00BC318D">
              <w:rPr>
                <w:sz w:val="24"/>
                <w:szCs w:val="24"/>
              </w:rPr>
              <w:t>a one-time sample taken from any part of the waste), rather than composite samples (</w:t>
            </w:r>
            <w:r w:rsidR="004B2342">
              <w:rPr>
                <w:sz w:val="24"/>
                <w:szCs w:val="24"/>
              </w:rPr>
              <w:t xml:space="preserve">i.e., </w:t>
            </w:r>
            <w:r w:rsidR="004B2342" w:rsidRPr="00BC318D">
              <w:rPr>
                <w:sz w:val="24"/>
                <w:szCs w:val="24"/>
              </w:rPr>
              <w:t>a combination of samples collected at various locations for a given waste, or samples collected over time from that waste). This is because grab samples normally reflect maximum process variability, and thus would reasonably characterize the range of treatment system performance.</w:t>
            </w:r>
            <w:r w:rsidR="0009529A">
              <w:rPr>
                <w:sz w:val="24"/>
                <w:szCs w:val="24"/>
              </w:rPr>
              <w:t xml:space="preserve"> </w:t>
            </w:r>
            <w:r w:rsidR="0009529A">
              <w:t>See 54 FR at 26605–06, June 23, 1989; 55 FR at 22539, June 1, 1990.</w:t>
            </w:r>
            <w:r w:rsidR="004B2342" w:rsidRPr="00BC318D">
              <w:rPr>
                <w:sz w:val="24"/>
                <w:szCs w:val="24"/>
              </w:rPr>
              <w:t xml:space="preserve"> </w:t>
            </w:r>
            <w:r w:rsidR="004B2342">
              <w:rPr>
                <w:sz w:val="24"/>
                <w:szCs w:val="24"/>
              </w:rPr>
              <w:t xml:space="preserve"> This is consistent with the permit, which calls for a grab sample.</w:t>
            </w:r>
            <w:r w:rsidR="00291B27">
              <w:rPr>
                <w:sz w:val="24"/>
                <w:szCs w:val="24"/>
              </w:rPr>
              <w:t xml:space="preserve">  </w:t>
            </w:r>
            <w:r w:rsidR="009C35A1">
              <w:rPr>
                <w:sz w:val="24"/>
                <w:szCs w:val="24"/>
              </w:rPr>
              <w:t>(</w:t>
            </w:r>
            <w:r w:rsidR="009C35A1" w:rsidRPr="009C35A1">
              <w:rPr>
                <w:b/>
                <w:sz w:val="24"/>
                <w:szCs w:val="24"/>
              </w:rPr>
              <w:t>Note</w:t>
            </w:r>
            <w:r w:rsidR="009C35A1">
              <w:rPr>
                <w:sz w:val="24"/>
                <w:szCs w:val="24"/>
              </w:rPr>
              <w:t xml:space="preserve">:  Although grab sampling is appropriate for nonwastewaters, a </w:t>
            </w:r>
            <w:r w:rsidR="009C35A1" w:rsidRPr="009C35A1">
              <w:rPr>
                <w:sz w:val="24"/>
                <w:szCs w:val="24"/>
                <w:u w:val="single"/>
              </w:rPr>
              <w:t>single</w:t>
            </w:r>
            <w:r w:rsidR="009C35A1">
              <w:rPr>
                <w:sz w:val="24"/>
                <w:szCs w:val="24"/>
              </w:rPr>
              <w:t xml:space="preserve"> grab sample may not be sufficient for </w:t>
            </w:r>
            <w:r w:rsidR="0041099A">
              <w:rPr>
                <w:sz w:val="24"/>
                <w:szCs w:val="24"/>
              </w:rPr>
              <w:t>determining LDR compliance</w:t>
            </w:r>
            <w:r w:rsidR="009C35A1">
              <w:rPr>
                <w:sz w:val="24"/>
                <w:szCs w:val="24"/>
              </w:rPr>
              <w:t xml:space="preserve">.  This </w:t>
            </w:r>
            <w:r w:rsidR="00E54B06">
              <w:rPr>
                <w:sz w:val="24"/>
                <w:szCs w:val="24"/>
              </w:rPr>
              <w:t xml:space="preserve">potential discrepancy between WD’s permit and </w:t>
            </w:r>
            <w:r w:rsidR="00204991">
              <w:rPr>
                <w:sz w:val="24"/>
                <w:szCs w:val="24"/>
              </w:rPr>
              <w:t xml:space="preserve">the </w:t>
            </w:r>
            <w:r w:rsidR="00E54B06">
              <w:rPr>
                <w:sz w:val="24"/>
                <w:szCs w:val="24"/>
              </w:rPr>
              <w:t xml:space="preserve">LDR requirements </w:t>
            </w:r>
            <w:r w:rsidR="009C35A1">
              <w:rPr>
                <w:sz w:val="24"/>
                <w:szCs w:val="24"/>
              </w:rPr>
              <w:t xml:space="preserve">will be explored </w:t>
            </w:r>
            <w:r w:rsidR="00832C46">
              <w:rPr>
                <w:sz w:val="24"/>
                <w:szCs w:val="24"/>
              </w:rPr>
              <w:t>later in this training</w:t>
            </w:r>
            <w:r w:rsidR="009C35A1">
              <w:rPr>
                <w:sz w:val="24"/>
                <w:szCs w:val="24"/>
              </w:rPr>
              <w:t>.)</w:t>
            </w:r>
          </w:p>
        </w:tc>
      </w:tr>
      <w:tr w:rsidR="004B2342" w14:paraId="67EF58A5" w14:textId="77777777" w:rsidTr="005C5B35">
        <w:tc>
          <w:tcPr>
            <w:tcW w:w="4788" w:type="dxa"/>
          </w:tcPr>
          <w:p w14:paraId="5F4B4361" w14:textId="77777777" w:rsidR="004B2342" w:rsidRDefault="004B2342" w:rsidP="005C5B35">
            <w:pPr>
              <w:rPr>
                <w:sz w:val="24"/>
                <w:szCs w:val="24"/>
              </w:rPr>
            </w:pPr>
            <w:r>
              <w:rPr>
                <w:sz w:val="24"/>
                <w:szCs w:val="24"/>
              </w:rPr>
              <w:t>False</w:t>
            </w:r>
          </w:p>
        </w:tc>
        <w:tc>
          <w:tcPr>
            <w:tcW w:w="4788" w:type="dxa"/>
          </w:tcPr>
          <w:p w14:paraId="6564D294" w14:textId="77777777" w:rsidR="004B2342" w:rsidRDefault="00100ED3" w:rsidP="00832C46">
            <w:pPr>
              <w:rPr>
                <w:sz w:val="24"/>
                <w:szCs w:val="24"/>
              </w:rPr>
            </w:pPr>
            <w:r>
              <w:rPr>
                <w:sz w:val="24"/>
                <w:szCs w:val="24"/>
              </w:rPr>
              <w:t>Inc</w:t>
            </w:r>
            <w:r w:rsidR="004B2342">
              <w:rPr>
                <w:sz w:val="24"/>
                <w:szCs w:val="24"/>
              </w:rPr>
              <w:t xml:space="preserve">orrect.  </w:t>
            </w:r>
            <w:r w:rsidR="00291B27">
              <w:rPr>
                <w:sz w:val="24"/>
                <w:szCs w:val="24"/>
              </w:rPr>
              <w:t>C</w:t>
            </w:r>
            <w:r w:rsidR="004B2342" w:rsidRPr="00BC318D">
              <w:rPr>
                <w:sz w:val="24"/>
                <w:szCs w:val="24"/>
              </w:rPr>
              <w:t>ompliance with the LDR standards for non</w:t>
            </w:r>
            <w:r w:rsidR="004B2342">
              <w:rPr>
                <w:sz w:val="24"/>
                <w:szCs w:val="24"/>
              </w:rPr>
              <w:t>-</w:t>
            </w:r>
            <w:r w:rsidR="004B2342" w:rsidRPr="00BC318D">
              <w:rPr>
                <w:sz w:val="24"/>
                <w:szCs w:val="24"/>
              </w:rPr>
              <w:t xml:space="preserve">wastewaters </w:t>
            </w:r>
            <w:r w:rsidR="00291B27">
              <w:rPr>
                <w:sz w:val="24"/>
                <w:szCs w:val="24"/>
              </w:rPr>
              <w:t xml:space="preserve">should </w:t>
            </w:r>
            <w:r w:rsidR="004B2342" w:rsidRPr="00BC318D">
              <w:rPr>
                <w:sz w:val="24"/>
                <w:szCs w:val="24"/>
              </w:rPr>
              <w:t>be based on grab samples (</w:t>
            </w:r>
            <w:r w:rsidR="004B2342">
              <w:rPr>
                <w:sz w:val="24"/>
                <w:szCs w:val="24"/>
              </w:rPr>
              <w:t xml:space="preserve">i.e., </w:t>
            </w:r>
            <w:r w:rsidR="004B2342" w:rsidRPr="00BC318D">
              <w:rPr>
                <w:sz w:val="24"/>
                <w:szCs w:val="24"/>
              </w:rPr>
              <w:t>a one-time sample taken from any part of the waste), rather than composite samples (</w:t>
            </w:r>
            <w:r w:rsidR="004B2342">
              <w:rPr>
                <w:sz w:val="24"/>
                <w:szCs w:val="24"/>
              </w:rPr>
              <w:t xml:space="preserve">i.e., </w:t>
            </w:r>
            <w:r w:rsidR="004B2342" w:rsidRPr="00BC318D">
              <w:rPr>
                <w:sz w:val="24"/>
                <w:szCs w:val="24"/>
              </w:rPr>
              <w:t xml:space="preserve">a combination of samples collected at various locations for a given waste, or samples collected over time from that waste). This is because grab samples normally reflect maximum process variability, and thus would reasonably characterize the range of treatment system performance. </w:t>
            </w:r>
            <w:r w:rsidR="004B2342">
              <w:rPr>
                <w:sz w:val="24"/>
                <w:szCs w:val="24"/>
              </w:rPr>
              <w:t xml:space="preserve"> </w:t>
            </w:r>
            <w:r w:rsidR="0009529A">
              <w:t xml:space="preserve">See 54 FR at 26605–06, June 23, 1989; 55 FR at 22539, June 1, 1990. </w:t>
            </w:r>
            <w:r w:rsidR="004B2342">
              <w:rPr>
                <w:sz w:val="24"/>
                <w:szCs w:val="24"/>
              </w:rPr>
              <w:t>This is consistent with the permit, which calls for a grab sample.</w:t>
            </w:r>
            <w:r w:rsidR="00291B27">
              <w:rPr>
                <w:sz w:val="24"/>
                <w:szCs w:val="24"/>
              </w:rPr>
              <w:t xml:space="preserve"> </w:t>
            </w:r>
            <w:r w:rsidR="00BB4506">
              <w:rPr>
                <w:sz w:val="24"/>
                <w:szCs w:val="24"/>
              </w:rPr>
              <w:t>(</w:t>
            </w:r>
            <w:r w:rsidR="00BB4506" w:rsidRPr="009C35A1">
              <w:rPr>
                <w:b/>
                <w:sz w:val="24"/>
                <w:szCs w:val="24"/>
              </w:rPr>
              <w:t>Note</w:t>
            </w:r>
            <w:r w:rsidR="00BB4506">
              <w:rPr>
                <w:sz w:val="24"/>
                <w:szCs w:val="24"/>
              </w:rPr>
              <w:t xml:space="preserve">:  Although grab sampling is appropriate for nonwastewaters, a </w:t>
            </w:r>
            <w:r w:rsidR="00BB4506" w:rsidRPr="009C35A1">
              <w:rPr>
                <w:sz w:val="24"/>
                <w:szCs w:val="24"/>
                <w:u w:val="single"/>
              </w:rPr>
              <w:t>single</w:t>
            </w:r>
            <w:r w:rsidR="00BB4506">
              <w:rPr>
                <w:sz w:val="24"/>
                <w:szCs w:val="24"/>
              </w:rPr>
              <w:t xml:space="preserve"> grab sample may not be sufficient for </w:t>
            </w:r>
            <w:r w:rsidR="0041099A">
              <w:rPr>
                <w:sz w:val="24"/>
                <w:szCs w:val="24"/>
              </w:rPr>
              <w:t>determining LDR compliance</w:t>
            </w:r>
            <w:r w:rsidR="00BB4506">
              <w:rPr>
                <w:sz w:val="24"/>
                <w:szCs w:val="24"/>
              </w:rPr>
              <w:t xml:space="preserve">.  </w:t>
            </w:r>
            <w:r w:rsidR="00E54B06">
              <w:rPr>
                <w:sz w:val="24"/>
                <w:szCs w:val="24"/>
              </w:rPr>
              <w:t xml:space="preserve">This potential discrepancy between WD’s permit and </w:t>
            </w:r>
            <w:r w:rsidR="00204991">
              <w:rPr>
                <w:sz w:val="24"/>
                <w:szCs w:val="24"/>
              </w:rPr>
              <w:t xml:space="preserve">the </w:t>
            </w:r>
            <w:r w:rsidR="00E54B06">
              <w:rPr>
                <w:sz w:val="24"/>
                <w:szCs w:val="24"/>
              </w:rPr>
              <w:t xml:space="preserve">LDR </w:t>
            </w:r>
            <w:r w:rsidR="00E54B06">
              <w:rPr>
                <w:sz w:val="24"/>
                <w:szCs w:val="24"/>
              </w:rPr>
              <w:lastRenderedPageBreak/>
              <w:t>requirements will be explored</w:t>
            </w:r>
            <w:r w:rsidR="00832C46">
              <w:rPr>
                <w:sz w:val="24"/>
                <w:szCs w:val="24"/>
              </w:rPr>
              <w:t xml:space="preserve"> later</w:t>
            </w:r>
            <w:r w:rsidR="00E54B06">
              <w:rPr>
                <w:sz w:val="24"/>
                <w:szCs w:val="24"/>
              </w:rPr>
              <w:t xml:space="preserve"> in this</w:t>
            </w:r>
            <w:r w:rsidR="00832C46">
              <w:rPr>
                <w:sz w:val="24"/>
                <w:szCs w:val="24"/>
              </w:rPr>
              <w:t xml:space="preserve"> training</w:t>
            </w:r>
            <w:r w:rsidR="00E54B06">
              <w:rPr>
                <w:sz w:val="24"/>
                <w:szCs w:val="24"/>
              </w:rPr>
              <w:t>.)</w:t>
            </w:r>
          </w:p>
        </w:tc>
      </w:tr>
    </w:tbl>
    <w:p w14:paraId="6428ACD2" w14:textId="77777777" w:rsidR="004B2342" w:rsidRDefault="004B2342" w:rsidP="004B2342">
      <w:pPr>
        <w:rPr>
          <w:sz w:val="24"/>
          <w:szCs w:val="24"/>
        </w:rPr>
      </w:pPr>
    </w:p>
    <w:p w14:paraId="077AF04D" w14:textId="77777777" w:rsidR="00EF3513" w:rsidRPr="00D451D5" w:rsidRDefault="00325D57" w:rsidP="005F5C31">
      <w:pPr>
        <w:rPr>
          <w:sz w:val="24"/>
          <w:szCs w:val="24"/>
        </w:rPr>
      </w:pPr>
      <w:r>
        <w:rPr>
          <w:sz w:val="24"/>
          <w:szCs w:val="24"/>
        </w:rPr>
        <w:t>3</w:t>
      </w:r>
      <w:r w:rsidR="00D451D5" w:rsidRPr="00D451D5">
        <w:rPr>
          <w:sz w:val="24"/>
          <w:szCs w:val="24"/>
        </w:rPr>
        <w:t>.2</w:t>
      </w:r>
      <w:r w:rsidR="00D451D5" w:rsidRPr="00D451D5">
        <w:rPr>
          <w:sz w:val="24"/>
          <w:szCs w:val="24"/>
        </w:rPr>
        <w:tab/>
        <w:t xml:space="preserve">True or False:  </w:t>
      </w:r>
      <w:r w:rsidR="00AC5C45">
        <w:rPr>
          <w:sz w:val="24"/>
          <w:szCs w:val="24"/>
        </w:rPr>
        <w:t>A</w:t>
      </w:r>
      <w:r w:rsidR="00AD6998">
        <w:rPr>
          <w:sz w:val="24"/>
          <w:szCs w:val="24"/>
        </w:rPr>
        <w:t xml:space="preserve"> </w:t>
      </w:r>
      <w:r w:rsidR="00A05F3E">
        <w:rPr>
          <w:sz w:val="24"/>
          <w:szCs w:val="24"/>
        </w:rPr>
        <w:t xml:space="preserve">waste </w:t>
      </w:r>
      <w:r w:rsidR="00AD6998">
        <w:rPr>
          <w:sz w:val="24"/>
          <w:szCs w:val="24"/>
        </w:rPr>
        <w:t xml:space="preserve">pile </w:t>
      </w:r>
      <w:r w:rsidR="00D451D5" w:rsidRPr="00D451D5">
        <w:rPr>
          <w:sz w:val="24"/>
          <w:szCs w:val="24"/>
        </w:rPr>
        <w:t xml:space="preserve">that failed the verification </w:t>
      </w:r>
      <w:r w:rsidR="00AC5C45">
        <w:rPr>
          <w:sz w:val="24"/>
          <w:szCs w:val="24"/>
        </w:rPr>
        <w:t>is</w:t>
      </w:r>
      <w:r w:rsidR="00D451D5" w:rsidRPr="00D451D5">
        <w:rPr>
          <w:sz w:val="24"/>
          <w:szCs w:val="24"/>
        </w:rPr>
        <w:t xml:space="preserve"> in violation of the LDR storage prohibition at 268.50.</w:t>
      </w:r>
    </w:p>
    <w:tbl>
      <w:tblPr>
        <w:tblStyle w:val="TableGrid"/>
        <w:tblW w:w="0" w:type="auto"/>
        <w:tblLook w:val="04A0" w:firstRow="1" w:lastRow="0" w:firstColumn="1" w:lastColumn="0" w:noHBand="0" w:noVBand="1"/>
      </w:tblPr>
      <w:tblGrid>
        <w:gridCol w:w="4788"/>
        <w:gridCol w:w="4788"/>
      </w:tblGrid>
      <w:tr w:rsidR="00D451D5" w14:paraId="3DBEE6B5" w14:textId="77777777" w:rsidTr="003665B4">
        <w:trPr>
          <w:tblHeader/>
        </w:trPr>
        <w:tc>
          <w:tcPr>
            <w:tcW w:w="4788" w:type="dxa"/>
          </w:tcPr>
          <w:p w14:paraId="12615EB1" w14:textId="77777777" w:rsidR="00D451D5" w:rsidRPr="00E859E7" w:rsidRDefault="00D451D5" w:rsidP="005C5B35">
            <w:pPr>
              <w:rPr>
                <w:b/>
                <w:sz w:val="24"/>
                <w:szCs w:val="24"/>
              </w:rPr>
            </w:pPr>
            <w:r w:rsidRPr="00E859E7">
              <w:rPr>
                <w:b/>
                <w:sz w:val="24"/>
                <w:szCs w:val="24"/>
              </w:rPr>
              <w:t>True or False</w:t>
            </w:r>
          </w:p>
        </w:tc>
        <w:tc>
          <w:tcPr>
            <w:tcW w:w="4788" w:type="dxa"/>
          </w:tcPr>
          <w:p w14:paraId="3C7A5FED" w14:textId="77777777" w:rsidR="00D451D5" w:rsidRPr="00E859E7" w:rsidRDefault="00D451D5" w:rsidP="005C5B35">
            <w:pPr>
              <w:rPr>
                <w:b/>
                <w:sz w:val="24"/>
                <w:szCs w:val="24"/>
              </w:rPr>
            </w:pPr>
            <w:r w:rsidRPr="00E859E7">
              <w:rPr>
                <w:b/>
                <w:sz w:val="24"/>
                <w:szCs w:val="24"/>
              </w:rPr>
              <w:t>Answer</w:t>
            </w:r>
          </w:p>
        </w:tc>
      </w:tr>
      <w:tr w:rsidR="00D451D5" w14:paraId="4E2772DC" w14:textId="77777777" w:rsidTr="005C5B35">
        <w:tc>
          <w:tcPr>
            <w:tcW w:w="4788" w:type="dxa"/>
          </w:tcPr>
          <w:p w14:paraId="5FA57EE6" w14:textId="77777777" w:rsidR="00D451D5" w:rsidRDefault="00D451D5" w:rsidP="005C5B35">
            <w:pPr>
              <w:rPr>
                <w:sz w:val="24"/>
                <w:szCs w:val="24"/>
              </w:rPr>
            </w:pPr>
            <w:r>
              <w:rPr>
                <w:sz w:val="24"/>
                <w:szCs w:val="24"/>
              </w:rPr>
              <w:t>True</w:t>
            </w:r>
          </w:p>
        </w:tc>
        <w:tc>
          <w:tcPr>
            <w:tcW w:w="4788" w:type="dxa"/>
          </w:tcPr>
          <w:p w14:paraId="6B0232E4" w14:textId="77777777" w:rsidR="00AC5C45" w:rsidRDefault="00D451D5" w:rsidP="00AC5C45">
            <w:pPr>
              <w:rPr>
                <w:sz w:val="24"/>
                <w:szCs w:val="24"/>
              </w:rPr>
            </w:pPr>
            <w:r>
              <w:rPr>
                <w:sz w:val="24"/>
                <w:szCs w:val="24"/>
              </w:rPr>
              <w:t>Correct.  Section 268.50 provides that</w:t>
            </w:r>
            <w:r w:rsidR="00AC5C45">
              <w:t xml:space="preserve"> </w:t>
            </w:r>
            <w:r w:rsidR="00AC5C45" w:rsidRPr="00AC5C45">
              <w:rPr>
                <w:sz w:val="24"/>
                <w:szCs w:val="24"/>
              </w:rPr>
              <w:t>the storage of</w:t>
            </w:r>
            <w:r w:rsidR="00AC5C45">
              <w:rPr>
                <w:sz w:val="24"/>
                <w:szCs w:val="24"/>
              </w:rPr>
              <w:t xml:space="preserve"> wastes that do not meet their LDR treatment standards is prohibited, unless specified conditions are met.</w:t>
            </w:r>
            <w:r w:rsidR="00AC5C45" w:rsidRPr="00AC5C45">
              <w:rPr>
                <w:sz w:val="24"/>
                <w:szCs w:val="24"/>
              </w:rPr>
              <w:t xml:space="preserve"> </w:t>
            </w:r>
            <w:r w:rsidR="00AC5C45">
              <w:rPr>
                <w:sz w:val="24"/>
                <w:szCs w:val="24"/>
              </w:rPr>
              <w:t xml:space="preserve"> Among other things, a TSDF m</w:t>
            </w:r>
            <w:r w:rsidR="00EE42D7">
              <w:rPr>
                <w:sz w:val="24"/>
                <w:szCs w:val="24"/>
              </w:rPr>
              <w:t>ay</w:t>
            </w:r>
            <w:r w:rsidR="00AC5C45" w:rsidRPr="00AC5C45">
              <w:rPr>
                <w:sz w:val="24"/>
                <w:szCs w:val="24"/>
              </w:rPr>
              <w:t xml:space="preserve"> store such wastes in </w:t>
            </w:r>
            <w:r w:rsidR="00EE42D7" w:rsidRPr="00EE42D7">
              <w:rPr>
                <w:b/>
                <w:sz w:val="24"/>
                <w:szCs w:val="24"/>
                <w:u w:val="single"/>
              </w:rPr>
              <w:t>ONLY</w:t>
            </w:r>
            <w:r w:rsidR="00EE42D7">
              <w:rPr>
                <w:sz w:val="24"/>
                <w:szCs w:val="24"/>
              </w:rPr>
              <w:t xml:space="preserve"> </w:t>
            </w:r>
            <w:r w:rsidR="00AC5C45" w:rsidRPr="00AC5C45">
              <w:rPr>
                <w:b/>
                <w:sz w:val="24"/>
                <w:szCs w:val="24"/>
                <w:u w:val="single"/>
              </w:rPr>
              <w:t>tanks, containers, or containment buildings</w:t>
            </w:r>
            <w:r w:rsidR="00EE42D7">
              <w:rPr>
                <w:sz w:val="24"/>
                <w:szCs w:val="24"/>
              </w:rPr>
              <w:t>, and comply with marking/recordkeeping requirements</w:t>
            </w:r>
            <w:r w:rsidR="00AC5C45">
              <w:rPr>
                <w:sz w:val="24"/>
                <w:szCs w:val="24"/>
              </w:rPr>
              <w:t>.  Hence, waste piles are not authorized for the storage of such wastes.  Rather, a waste pile is a land disposal unit into which prohibited waste cannot be placed until it meets all applicable LDR treatment standards.</w:t>
            </w:r>
          </w:p>
          <w:p w14:paraId="4E673FE6" w14:textId="77777777" w:rsidR="00AC5C45" w:rsidRDefault="00AC5C45" w:rsidP="00AC5C45">
            <w:pPr>
              <w:rPr>
                <w:sz w:val="24"/>
                <w:szCs w:val="24"/>
              </w:rPr>
            </w:pPr>
          </w:p>
          <w:p w14:paraId="6A0B4A1F" w14:textId="77777777" w:rsidR="00AC5C45" w:rsidRDefault="00AC5C45" w:rsidP="00AC5C45">
            <w:pPr>
              <w:rPr>
                <w:sz w:val="24"/>
                <w:szCs w:val="24"/>
              </w:rPr>
            </w:pPr>
            <w:r>
              <w:rPr>
                <w:sz w:val="24"/>
                <w:szCs w:val="24"/>
              </w:rPr>
              <w:t>You should review WD’s permit to verify that it does not incorrectly allow for such wastes to be stored in waste piles pending verification and re-treatment.</w:t>
            </w:r>
          </w:p>
        </w:tc>
      </w:tr>
      <w:tr w:rsidR="00D451D5" w14:paraId="4377E2E7" w14:textId="77777777" w:rsidTr="005C5B35">
        <w:tc>
          <w:tcPr>
            <w:tcW w:w="4788" w:type="dxa"/>
          </w:tcPr>
          <w:p w14:paraId="5A6E3577" w14:textId="77777777" w:rsidR="00D451D5" w:rsidRDefault="00D451D5" w:rsidP="005C5B35">
            <w:pPr>
              <w:rPr>
                <w:sz w:val="24"/>
                <w:szCs w:val="24"/>
              </w:rPr>
            </w:pPr>
            <w:r>
              <w:rPr>
                <w:sz w:val="24"/>
                <w:szCs w:val="24"/>
              </w:rPr>
              <w:t>False</w:t>
            </w:r>
          </w:p>
        </w:tc>
        <w:tc>
          <w:tcPr>
            <w:tcW w:w="4788" w:type="dxa"/>
          </w:tcPr>
          <w:p w14:paraId="51060460" w14:textId="77777777" w:rsidR="00D451D5" w:rsidRDefault="00AC5C45" w:rsidP="00AC5C45">
            <w:pPr>
              <w:rPr>
                <w:sz w:val="24"/>
                <w:szCs w:val="24"/>
              </w:rPr>
            </w:pPr>
            <w:r>
              <w:rPr>
                <w:sz w:val="24"/>
                <w:szCs w:val="24"/>
              </w:rPr>
              <w:t>Incorrect.  Section 268.50 provides that</w:t>
            </w:r>
            <w:r>
              <w:t xml:space="preserve"> </w:t>
            </w:r>
            <w:r w:rsidRPr="00AC5C45">
              <w:rPr>
                <w:sz w:val="24"/>
                <w:szCs w:val="24"/>
              </w:rPr>
              <w:t>the storage of</w:t>
            </w:r>
            <w:r>
              <w:rPr>
                <w:sz w:val="24"/>
                <w:szCs w:val="24"/>
              </w:rPr>
              <w:t xml:space="preserve"> wastes that do not meet their LDR treatment standards is prohibited, unless specified conditions are met.</w:t>
            </w:r>
            <w:r w:rsidRPr="00AC5C45">
              <w:rPr>
                <w:sz w:val="24"/>
                <w:szCs w:val="24"/>
              </w:rPr>
              <w:t xml:space="preserve"> </w:t>
            </w:r>
            <w:r w:rsidR="00EE42D7">
              <w:rPr>
                <w:sz w:val="24"/>
                <w:szCs w:val="24"/>
              </w:rPr>
              <w:t xml:space="preserve"> Among other things, a TSDF may</w:t>
            </w:r>
            <w:r w:rsidRPr="00AC5C45">
              <w:rPr>
                <w:sz w:val="24"/>
                <w:szCs w:val="24"/>
              </w:rPr>
              <w:t xml:space="preserve"> store such wastes in </w:t>
            </w:r>
            <w:r w:rsidR="00EE42D7" w:rsidRPr="00EE42D7">
              <w:rPr>
                <w:b/>
                <w:sz w:val="24"/>
                <w:szCs w:val="24"/>
                <w:u w:val="single"/>
              </w:rPr>
              <w:t xml:space="preserve">ONLY </w:t>
            </w:r>
            <w:r w:rsidRPr="00EE42D7">
              <w:rPr>
                <w:b/>
                <w:sz w:val="24"/>
                <w:szCs w:val="24"/>
                <w:u w:val="single"/>
              </w:rPr>
              <w:t>tanks, cont</w:t>
            </w:r>
            <w:r w:rsidRPr="00AC5C45">
              <w:rPr>
                <w:b/>
                <w:sz w:val="24"/>
                <w:szCs w:val="24"/>
                <w:u w:val="single"/>
              </w:rPr>
              <w:t>ainers, or containment buildings</w:t>
            </w:r>
            <w:r>
              <w:rPr>
                <w:sz w:val="24"/>
                <w:szCs w:val="24"/>
              </w:rPr>
              <w:t xml:space="preserve"> and comply with marking/recordkeeping requirements.  Hence, waste piles are not authorized for the storage of such wastes.  Rather, a waste pile is a land disposal unit into which prohibited waste cannot be placed until it meets all applicable LDR treatment standards.</w:t>
            </w:r>
          </w:p>
          <w:p w14:paraId="6EE2B129" w14:textId="77777777" w:rsidR="00AC5C45" w:rsidRDefault="00AC5C45" w:rsidP="00AC5C45">
            <w:pPr>
              <w:rPr>
                <w:sz w:val="24"/>
                <w:szCs w:val="24"/>
              </w:rPr>
            </w:pPr>
          </w:p>
          <w:p w14:paraId="09B36D61" w14:textId="77777777" w:rsidR="00AC5C45" w:rsidRDefault="00AC5C45" w:rsidP="00AC5C45">
            <w:pPr>
              <w:rPr>
                <w:sz w:val="24"/>
                <w:szCs w:val="24"/>
              </w:rPr>
            </w:pPr>
            <w:r>
              <w:rPr>
                <w:sz w:val="24"/>
                <w:szCs w:val="24"/>
              </w:rPr>
              <w:t>You should review WD’s permit to verify that it does not incorrectly allow for such wastes to be stored in waste piles pending verification and re-treatment.</w:t>
            </w:r>
          </w:p>
        </w:tc>
      </w:tr>
    </w:tbl>
    <w:p w14:paraId="69488864" w14:textId="77777777" w:rsidR="00151D43" w:rsidRDefault="00151D43" w:rsidP="00D451D5">
      <w:pPr>
        <w:rPr>
          <w:sz w:val="24"/>
          <w:szCs w:val="24"/>
        </w:rPr>
      </w:pPr>
    </w:p>
    <w:p w14:paraId="1EA54151" w14:textId="77777777" w:rsidR="001E2F49" w:rsidRDefault="00B4573C" w:rsidP="001E2F49">
      <w:pPr>
        <w:rPr>
          <w:sz w:val="24"/>
          <w:szCs w:val="24"/>
        </w:rPr>
      </w:pPr>
      <w:r w:rsidRPr="00354D21">
        <w:rPr>
          <w:b/>
          <w:sz w:val="24"/>
          <w:szCs w:val="24"/>
        </w:rPr>
        <w:t>Voice of facility representative</w:t>
      </w:r>
      <w:r>
        <w:rPr>
          <w:b/>
          <w:sz w:val="24"/>
          <w:szCs w:val="24"/>
        </w:rPr>
        <w:t xml:space="preserve">:  </w:t>
      </w:r>
      <w:r w:rsidR="005C5B35">
        <w:rPr>
          <w:sz w:val="24"/>
          <w:szCs w:val="24"/>
        </w:rPr>
        <w:t>Here</w:t>
      </w:r>
      <w:r w:rsidR="00741099">
        <w:rPr>
          <w:sz w:val="24"/>
          <w:szCs w:val="24"/>
        </w:rPr>
        <w:t xml:space="preserve"> </w:t>
      </w:r>
      <w:r w:rsidR="004A631C">
        <w:rPr>
          <w:sz w:val="24"/>
          <w:szCs w:val="24"/>
        </w:rPr>
        <w:t>are the treatment results</w:t>
      </w:r>
      <w:r w:rsidR="002966E7">
        <w:rPr>
          <w:sz w:val="24"/>
          <w:szCs w:val="24"/>
        </w:rPr>
        <w:t xml:space="preserve"> </w:t>
      </w:r>
      <w:r w:rsidR="005C5B35">
        <w:rPr>
          <w:sz w:val="24"/>
          <w:szCs w:val="24"/>
        </w:rPr>
        <w:t>that you asked for</w:t>
      </w:r>
      <w:r w:rsidR="003962FE">
        <w:rPr>
          <w:sz w:val="24"/>
          <w:szCs w:val="24"/>
        </w:rPr>
        <w:t xml:space="preserve">.  </w:t>
      </w:r>
      <w:r w:rsidR="0009251D">
        <w:rPr>
          <w:sz w:val="24"/>
          <w:szCs w:val="24"/>
        </w:rPr>
        <w:t>They</w:t>
      </w:r>
      <w:r w:rsidR="00FA29B0">
        <w:rPr>
          <w:sz w:val="24"/>
          <w:szCs w:val="24"/>
        </w:rPr>
        <w:t xml:space="preserve"> </w:t>
      </w:r>
      <w:r w:rsidR="002966E7">
        <w:rPr>
          <w:sz w:val="24"/>
          <w:szCs w:val="24"/>
        </w:rPr>
        <w:t>show</w:t>
      </w:r>
      <w:r w:rsidR="00FA29B0">
        <w:rPr>
          <w:sz w:val="24"/>
          <w:szCs w:val="24"/>
        </w:rPr>
        <w:t xml:space="preserve"> the </w:t>
      </w:r>
      <w:r w:rsidR="002966E7">
        <w:rPr>
          <w:sz w:val="24"/>
          <w:szCs w:val="24"/>
        </w:rPr>
        <w:t xml:space="preserve">results of our </w:t>
      </w:r>
      <w:r w:rsidR="00F06F15">
        <w:rPr>
          <w:sz w:val="24"/>
          <w:szCs w:val="24"/>
        </w:rPr>
        <w:t xml:space="preserve">initial </w:t>
      </w:r>
      <w:r w:rsidR="002966E7">
        <w:rPr>
          <w:sz w:val="24"/>
          <w:szCs w:val="24"/>
        </w:rPr>
        <w:t xml:space="preserve">verification testing for </w:t>
      </w:r>
      <w:r w:rsidR="003F6B12">
        <w:rPr>
          <w:sz w:val="24"/>
          <w:szCs w:val="24"/>
        </w:rPr>
        <w:t>some</w:t>
      </w:r>
      <w:r w:rsidR="002966E7">
        <w:rPr>
          <w:sz w:val="24"/>
          <w:szCs w:val="24"/>
        </w:rPr>
        <w:t xml:space="preserve"> of our piles. </w:t>
      </w:r>
      <w:r w:rsidR="001E2F49">
        <w:rPr>
          <w:sz w:val="24"/>
          <w:szCs w:val="24"/>
        </w:rPr>
        <w:t>Keep in mind that we assign a unique tracking number to each pile.  Specifically, e</w:t>
      </w:r>
      <w:r w:rsidR="001E2F49" w:rsidRPr="001E2F49">
        <w:rPr>
          <w:sz w:val="24"/>
          <w:szCs w:val="24"/>
        </w:rPr>
        <w:t>ach pile is an individual truckload from the STU</w:t>
      </w:r>
      <w:r w:rsidR="001E2F49">
        <w:rPr>
          <w:sz w:val="24"/>
          <w:szCs w:val="24"/>
        </w:rPr>
        <w:t>’s stabilization area, and each truckload is given a batch number.</w:t>
      </w:r>
      <w:r w:rsidR="001E2F49" w:rsidRPr="001E2F49">
        <w:rPr>
          <w:sz w:val="24"/>
          <w:szCs w:val="24"/>
        </w:rPr>
        <w:t xml:space="preserve">  The batch number reflects the date (</w:t>
      </w:r>
      <w:r w:rsidR="001E2F49">
        <w:rPr>
          <w:sz w:val="24"/>
          <w:szCs w:val="24"/>
        </w:rPr>
        <w:t xml:space="preserve">i.e., the </w:t>
      </w:r>
      <w:r w:rsidR="001E2F49" w:rsidRPr="001E2F49">
        <w:rPr>
          <w:sz w:val="24"/>
          <w:szCs w:val="24"/>
        </w:rPr>
        <w:t>first six numbers) and treatment run (</w:t>
      </w:r>
      <w:r w:rsidR="001E2F49">
        <w:rPr>
          <w:sz w:val="24"/>
          <w:szCs w:val="24"/>
        </w:rPr>
        <w:t xml:space="preserve">i.e., </w:t>
      </w:r>
      <w:r w:rsidR="001E2F49" w:rsidRPr="001E2F49">
        <w:rPr>
          <w:sz w:val="24"/>
          <w:szCs w:val="24"/>
        </w:rPr>
        <w:t>last three numbers).  For example, a batch number of 1</w:t>
      </w:r>
      <w:r w:rsidR="00F06F15">
        <w:rPr>
          <w:sz w:val="24"/>
          <w:szCs w:val="24"/>
        </w:rPr>
        <w:t>2</w:t>
      </w:r>
      <w:r w:rsidR="001E2F49" w:rsidRPr="001E2F49">
        <w:rPr>
          <w:sz w:val="24"/>
          <w:szCs w:val="24"/>
        </w:rPr>
        <w:t xml:space="preserve">0803-001 translates to batch number 001, treated on </w:t>
      </w:r>
      <w:r w:rsidR="001E2F49">
        <w:rPr>
          <w:sz w:val="24"/>
          <w:szCs w:val="24"/>
        </w:rPr>
        <w:t>August 3, 201</w:t>
      </w:r>
      <w:r w:rsidR="00F06F15">
        <w:rPr>
          <w:sz w:val="24"/>
          <w:szCs w:val="24"/>
        </w:rPr>
        <w:t>2</w:t>
      </w:r>
      <w:r w:rsidR="00CC6931">
        <w:rPr>
          <w:sz w:val="24"/>
          <w:szCs w:val="24"/>
        </w:rPr>
        <w:t xml:space="preserve">….fade </w:t>
      </w:r>
      <w:r w:rsidR="00E309DC">
        <w:rPr>
          <w:sz w:val="24"/>
          <w:szCs w:val="24"/>
        </w:rPr>
        <w:t>out</w:t>
      </w:r>
      <w:r w:rsidR="00E309DC" w:rsidRPr="001E2F49">
        <w:rPr>
          <w:sz w:val="24"/>
          <w:szCs w:val="24"/>
        </w:rPr>
        <w:t xml:space="preserve"> (</w:t>
      </w:r>
      <w:r w:rsidR="00F80ECE" w:rsidRPr="00E44AAC">
        <w:rPr>
          <w:b/>
          <w:sz w:val="24"/>
          <w:szCs w:val="24"/>
        </w:rPr>
        <w:t>Pause)</w:t>
      </w:r>
    </w:p>
    <w:p w14:paraId="44C783DC" w14:textId="77777777" w:rsidR="00325D57" w:rsidRDefault="00325D57" w:rsidP="001E2F49">
      <w:pPr>
        <w:rPr>
          <w:sz w:val="24"/>
          <w:szCs w:val="24"/>
        </w:rPr>
      </w:pPr>
      <w:r>
        <w:rPr>
          <w:sz w:val="24"/>
          <w:szCs w:val="24"/>
        </w:rPr>
        <w:t>3.3</w:t>
      </w:r>
      <w:r>
        <w:rPr>
          <w:sz w:val="24"/>
          <w:szCs w:val="24"/>
        </w:rPr>
        <w:tab/>
        <w:t>Which constituents meet the LDR</w:t>
      </w:r>
      <w:r w:rsidR="009F5063">
        <w:rPr>
          <w:sz w:val="24"/>
          <w:szCs w:val="24"/>
        </w:rPr>
        <w:t>’s</w:t>
      </w:r>
      <w:r w:rsidR="00373F84">
        <w:rPr>
          <w:sz w:val="24"/>
          <w:szCs w:val="24"/>
        </w:rPr>
        <w:t xml:space="preserve"> constituent-specific treatment</w:t>
      </w:r>
      <w:r>
        <w:rPr>
          <w:sz w:val="24"/>
          <w:szCs w:val="24"/>
        </w:rPr>
        <w:t xml:space="preserve"> standard</w:t>
      </w:r>
      <w:r w:rsidR="004D457D">
        <w:rPr>
          <w:sz w:val="24"/>
          <w:szCs w:val="24"/>
        </w:rPr>
        <w:t>s</w:t>
      </w:r>
      <w:r>
        <w:rPr>
          <w:sz w:val="24"/>
          <w:szCs w:val="24"/>
        </w:rPr>
        <w:t>?</w:t>
      </w:r>
    </w:p>
    <w:tbl>
      <w:tblPr>
        <w:tblStyle w:val="TableGrid"/>
        <w:tblW w:w="0" w:type="auto"/>
        <w:tblLook w:val="04A0" w:firstRow="1" w:lastRow="0" w:firstColumn="1" w:lastColumn="0" w:noHBand="0" w:noVBand="1"/>
      </w:tblPr>
      <w:tblGrid>
        <w:gridCol w:w="2587"/>
        <w:gridCol w:w="2360"/>
        <w:gridCol w:w="1243"/>
        <w:gridCol w:w="1243"/>
        <w:gridCol w:w="2143"/>
      </w:tblGrid>
      <w:tr w:rsidR="002D15DD" w14:paraId="53EF32F5" w14:textId="77777777" w:rsidTr="003665B4">
        <w:trPr>
          <w:tblHeader/>
        </w:trPr>
        <w:tc>
          <w:tcPr>
            <w:tcW w:w="9576" w:type="dxa"/>
            <w:gridSpan w:val="5"/>
          </w:tcPr>
          <w:p w14:paraId="351A7B0B" w14:textId="77777777" w:rsidR="002D15DD" w:rsidRPr="002D15DD" w:rsidRDefault="004A631C" w:rsidP="004A631C">
            <w:pPr>
              <w:jc w:val="center"/>
              <w:rPr>
                <w:b/>
                <w:sz w:val="24"/>
                <w:szCs w:val="24"/>
              </w:rPr>
            </w:pPr>
            <w:r>
              <w:rPr>
                <w:b/>
                <w:sz w:val="24"/>
                <w:szCs w:val="24"/>
              </w:rPr>
              <w:t>Verification</w:t>
            </w:r>
            <w:r w:rsidR="00263E4E">
              <w:rPr>
                <w:b/>
                <w:sz w:val="24"/>
                <w:szCs w:val="24"/>
              </w:rPr>
              <w:t xml:space="preserve"> Results</w:t>
            </w:r>
          </w:p>
        </w:tc>
      </w:tr>
      <w:tr w:rsidR="00983AB6" w14:paraId="719BD8F9" w14:textId="77777777" w:rsidTr="003665B4">
        <w:trPr>
          <w:tblHeader/>
        </w:trPr>
        <w:tc>
          <w:tcPr>
            <w:tcW w:w="2587" w:type="dxa"/>
            <w:vMerge w:val="restart"/>
          </w:tcPr>
          <w:p w14:paraId="1A82B24E" w14:textId="77777777" w:rsidR="00983AB6" w:rsidRPr="007E3AEC" w:rsidRDefault="00983AB6" w:rsidP="005C5B35">
            <w:pPr>
              <w:rPr>
                <w:b/>
                <w:sz w:val="24"/>
                <w:szCs w:val="24"/>
              </w:rPr>
            </w:pPr>
            <w:r w:rsidRPr="007E3AEC">
              <w:rPr>
                <w:b/>
                <w:sz w:val="24"/>
                <w:szCs w:val="24"/>
              </w:rPr>
              <w:t>Constituent</w:t>
            </w:r>
          </w:p>
        </w:tc>
        <w:tc>
          <w:tcPr>
            <w:tcW w:w="2360" w:type="dxa"/>
            <w:vMerge w:val="restart"/>
          </w:tcPr>
          <w:p w14:paraId="22FF10E3" w14:textId="77777777" w:rsidR="00983AB6" w:rsidRPr="007E3AEC" w:rsidRDefault="00983AB6" w:rsidP="005C5B35">
            <w:pPr>
              <w:rPr>
                <w:b/>
                <w:sz w:val="24"/>
                <w:szCs w:val="24"/>
              </w:rPr>
            </w:pPr>
            <w:r w:rsidRPr="007E3AEC">
              <w:rPr>
                <w:b/>
                <w:sz w:val="24"/>
                <w:szCs w:val="24"/>
              </w:rPr>
              <w:t>Result</w:t>
            </w:r>
          </w:p>
        </w:tc>
        <w:tc>
          <w:tcPr>
            <w:tcW w:w="2486" w:type="dxa"/>
            <w:gridSpan w:val="2"/>
          </w:tcPr>
          <w:p w14:paraId="2E3790EF" w14:textId="77777777" w:rsidR="00983AB6" w:rsidRPr="007E3AEC" w:rsidRDefault="00983AB6" w:rsidP="003F64A2">
            <w:pPr>
              <w:jc w:val="center"/>
              <w:rPr>
                <w:b/>
                <w:sz w:val="24"/>
                <w:szCs w:val="24"/>
              </w:rPr>
            </w:pPr>
            <w:r w:rsidRPr="007E3AEC">
              <w:rPr>
                <w:b/>
                <w:sz w:val="24"/>
                <w:szCs w:val="24"/>
              </w:rPr>
              <w:t>Does it meet the LDR treatment standard?</w:t>
            </w:r>
            <w:r>
              <w:rPr>
                <w:b/>
                <w:sz w:val="24"/>
                <w:szCs w:val="24"/>
              </w:rPr>
              <w:t xml:space="preserve"> (Yes or No)</w:t>
            </w:r>
          </w:p>
        </w:tc>
        <w:tc>
          <w:tcPr>
            <w:tcW w:w="2143" w:type="dxa"/>
            <w:vMerge w:val="restart"/>
          </w:tcPr>
          <w:p w14:paraId="24BFEAB5" w14:textId="77777777" w:rsidR="00983AB6" w:rsidRPr="007E3AEC" w:rsidRDefault="00983AB6" w:rsidP="005C5B35">
            <w:pPr>
              <w:rPr>
                <w:b/>
                <w:sz w:val="24"/>
                <w:szCs w:val="24"/>
              </w:rPr>
            </w:pPr>
            <w:r w:rsidRPr="007E3AEC">
              <w:rPr>
                <w:b/>
                <w:sz w:val="24"/>
                <w:szCs w:val="24"/>
              </w:rPr>
              <w:t>Answer</w:t>
            </w:r>
          </w:p>
        </w:tc>
      </w:tr>
      <w:tr w:rsidR="00983AB6" w14:paraId="75704F29" w14:textId="77777777" w:rsidTr="001A66A5">
        <w:trPr>
          <w:tblHeader/>
        </w:trPr>
        <w:tc>
          <w:tcPr>
            <w:tcW w:w="2587" w:type="dxa"/>
            <w:vMerge/>
          </w:tcPr>
          <w:p w14:paraId="02DFC3A5" w14:textId="77777777" w:rsidR="00983AB6" w:rsidRPr="007E3AEC" w:rsidRDefault="00983AB6" w:rsidP="005C5B35">
            <w:pPr>
              <w:rPr>
                <w:b/>
                <w:sz w:val="24"/>
                <w:szCs w:val="24"/>
              </w:rPr>
            </w:pPr>
          </w:p>
        </w:tc>
        <w:tc>
          <w:tcPr>
            <w:tcW w:w="2360" w:type="dxa"/>
            <w:vMerge/>
          </w:tcPr>
          <w:p w14:paraId="5D6135BB" w14:textId="77777777" w:rsidR="00983AB6" w:rsidRPr="007E3AEC" w:rsidRDefault="00983AB6" w:rsidP="005C5B35">
            <w:pPr>
              <w:rPr>
                <w:b/>
                <w:sz w:val="24"/>
                <w:szCs w:val="24"/>
              </w:rPr>
            </w:pPr>
          </w:p>
        </w:tc>
        <w:tc>
          <w:tcPr>
            <w:tcW w:w="1243" w:type="dxa"/>
          </w:tcPr>
          <w:p w14:paraId="755727E4" w14:textId="77777777" w:rsidR="00983AB6" w:rsidRPr="007E3AEC" w:rsidRDefault="003F64A2" w:rsidP="003F64A2">
            <w:pPr>
              <w:jc w:val="center"/>
              <w:rPr>
                <w:b/>
                <w:sz w:val="24"/>
                <w:szCs w:val="24"/>
              </w:rPr>
            </w:pPr>
            <w:r>
              <w:rPr>
                <w:b/>
                <w:sz w:val="24"/>
                <w:szCs w:val="24"/>
              </w:rPr>
              <w:t>Yes</w:t>
            </w:r>
          </w:p>
        </w:tc>
        <w:tc>
          <w:tcPr>
            <w:tcW w:w="1243" w:type="dxa"/>
          </w:tcPr>
          <w:p w14:paraId="2BA24852" w14:textId="77777777" w:rsidR="00983AB6" w:rsidRPr="007E3AEC" w:rsidRDefault="003F64A2" w:rsidP="003F64A2">
            <w:pPr>
              <w:jc w:val="center"/>
              <w:rPr>
                <w:b/>
                <w:sz w:val="24"/>
                <w:szCs w:val="24"/>
              </w:rPr>
            </w:pPr>
            <w:r>
              <w:rPr>
                <w:b/>
                <w:sz w:val="24"/>
                <w:szCs w:val="24"/>
              </w:rPr>
              <w:t>No</w:t>
            </w:r>
          </w:p>
        </w:tc>
        <w:tc>
          <w:tcPr>
            <w:tcW w:w="2143" w:type="dxa"/>
            <w:vMerge/>
          </w:tcPr>
          <w:p w14:paraId="0BBD3A40" w14:textId="77777777" w:rsidR="00983AB6" w:rsidRPr="007E3AEC" w:rsidRDefault="00983AB6" w:rsidP="005C5B35">
            <w:pPr>
              <w:rPr>
                <w:b/>
                <w:sz w:val="24"/>
                <w:szCs w:val="24"/>
              </w:rPr>
            </w:pPr>
          </w:p>
        </w:tc>
      </w:tr>
      <w:tr w:rsidR="00C02DF9" w14:paraId="3A2C867A" w14:textId="77777777" w:rsidTr="00C02DF9">
        <w:tc>
          <w:tcPr>
            <w:tcW w:w="7433" w:type="dxa"/>
            <w:gridSpan w:val="4"/>
          </w:tcPr>
          <w:p w14:paraId="7099D4A6" w14:textId="77777777" w:rsidR="00C02DF9" w:rsidRDefault="00C02DF9" w:rsidP="005C5B35">
            <w:pPr>
              <w:rPr>
                <w:sz w:val="24"/>
                <w:szCs w:val="24"/>
              </w:rPr>
            </w:pPr>
            <w:r>
              <w:rPr>
                <w:sz w:val="24"/>
                <w:szCs w:val="24"/>
              </w:rPr>
              <w:t xml:space="preserve">Batch: </w:t>
            </w:r>
            <w:r w:rsidR="00F06F15" w:rsidRPr="001E2F49">
              <w:rPr>
                <w:sz w:val="24"/>
                <w:szCs w:val="24"/>
              </w:rPr>
              <w:t>1</w:t>
            </w:r>
            <w:r w:rsidR="00F06F15">
              <w:rPr>
                <w:sz w:val="24"/>
                <w:szCs w:val="24"/>
              </w:rPr>
              <w:t>2</w:t>
            </w:r>
            <w:r w:rsidR="00F06F15" w:rsidRPr="001E2F49">
              <w:rPr>
                <w:sz w:val="24"/>
                <w:szCs w:val="24"/>
              </w:rPr>
              <w:t>0803-001</w:t>
            </w:r>
          </w:p>
        </w:tc>
        <w:tc>
          <w:tcPr>
            <w:tcW w:w="2143" w:type="dxa"/>
          </w:tcPr>
          <w:p w14:paraId="587FCEC7" w14:textId="77777777" w:rsidR="00C02DF9" w:rsidRDefault="00C02DF9" w:rsidP="005C5B35">
            <w:pPr>
              <w:rPr>
                <w:sz w:val="24"/>
                <w:szCs w:val="24"/>
              </w:rPr>
            </w:pPr>
          </w:p>
        </w:tc>
      </w:tr>
      <w:tr w:rsidR="00983AB6" w14:paraId="1A44E687" w14:textId="77777777" w:rsidTr="001A66A5">
        <w:tc>
          <w:tcPr>
            <w:tcW w:w="2587" w:type="dxa"/>
          </w:tcPr>
          <w:p w14:paraId="592FDC85" w14:textId="77777777" w:rsidR="00983AB6" w:rsidRDefault="00983AB6" w:rsidP="005C5B35">
            <w:pPr>
              <w:rPr>
                <w:sz w:val="24"/>
                <w:szCs w:val="24"/>
              </w:rPr>
            </w:pPr>
            <w:r>
              <w:rPr>
                <w:sz w:val="24"/>
                <w:szCs w:val="24"/>
              </w:rPr>
              <w:t>Lead</w:t>
            </w:r>
          </w:p>
        </w:tc>
        <w:tc>
          <w:tcPr>
            <w:tcW w:w="2360" w:type="dxa"/>
          </w:tcPr>
          <w:p w14:paraId="1C2BD13B" w14:textId="77777777" w:rsidR="00983AB6" w:rsidRDefault="00983AB6" w:rsidP="00030F2B">
            <w:pPr>
              <w:rPr>
                <w:sz w:val="24"/>
                <w:szCs w:val="24"/>
              </w:rPr>
            </w:pPr>
            <w:r>
              <w:rPr>
                <w:sz w:val="24"/>
                <w:szCs w:val="24"/>
              </w:rPr>
              <w:t>&lt; 0.13 mg/L TCLP</w:t>
            </w:r>
          </w:p>
        </w:tc>
        <w:tc>
          <w:tcPr>
            <w:tcW w:w="1243" w:type="dxa"/>
          </w:tcPr>
          <w:p w14:paraId="58068206" w14:textId="77777777" w:rsidR="00983AB6" w:rsidRDefault="00983AB6" w:rsidP="005C5B35">
            <w:pPr>
              <w:rPr>
                <w:sz w:val="24"/>
                <w:szCs w:val="24"/>
              </w:rPr>
            </w:pPr>
          </w:p>
        </w:tc>
        <w:tc>
          <w:tcPr>
            <w:tcW w:w="1243" w:type="dxa"/>
          </w:tcPr>
          <w:p w14:paraId="0CB705DC" w14:textId="77777777" w:rsidR="00983AB6" w:rsidRDefault="00983AB6" w:rsidP="005C5B35">
            <w:pPr>
              <w:rPr>
                <w:sz w:val="24"/>
                <w:szCs w:val="24"/>
              </w:rPr>
            </w:pPr>
          </w:p>
        </w:tc>
        <w:tc>
          <w:tcPr>
            <w:tcW w:w="2143" w:type="dxa"/>
          </w:tcPr>
          <w:p w14:paraId="64688F0E" w14:textId="77777777" w:rsidR="00983AB6" w:rsidRDefault="003C736F" w:rsidP="0027176F">
            <w:pPr>
              <w:rPr>
                <w:sz w:val="24"/>
                <w:szCs w:val="24"/>
              </w:rPr>
            </w:pPr>
            <w:r>
              <w:rPr>
                <w:sz w:val="24"/>
                <w:szCs w:val="24"/>
              </w:rPr>
              <w:t>(</w:t>
            </w:r>
            <w:r w:rsidR="00983AB6">
              <w:rPr>
                <w:sz w:val="24"/>
                <w:szCs w:val="24"/>
              </w:rPr>
              <w:t>Yes</w:t>
            </w:r>
            <w:r>
              <w:rPr>
                <w:sz w:val="24"/>
                <w:szCs w:val="24"/>
              </w:rPr>
              <w:t xml:space="preserve"> is Correct), it meets the treatment standard:</w:t>
            </w:r>
            <w:r w:rsidR="00983AB6">
              <w:rPr>
                <w:sz w:val="24"/>
                <w:szCs w:val="24"/>
              </w:rPr>
              <w:t xml:space="preserve"> 0.13 mg/L TCLP &lt; 0.75 mg/L TCLP.  See Table UTS</w:t>
            </w:r>
          </w:p>
        </w:tc>
      </w:tr>
      <w:tr w:rsidR="00983AB6" w14:paraId="60250DC6" w14:textId="77777777" w:rsidTr="001A66A5">
        <w:tc>
          <w:tcPr>
            <w:tcW w:w="2587" w:type="dxa"/>
          </w:tcPr>
          <w:p w14:paraId="604C85BC" w14:textId="77777777" w:rsidR="00983AB6" w:rsidRDefault="00983AB6" w:rsidP="005C5B35">
            <w:pPr>
              <w:rPr>
                <w:sz w:val="24"/>
                <w:szCs w:val="24"/>
              </w:rPr>
            </w:pPr>
            <w:r>
              <w:rPr>
                <w:sz w:val="24"/>
                <w:szCs w:val="24"/>
              </w:rPr>
              <w:t>Arsenic</w:t>
            </w:r>
          </w:p>
        </w:tc>
        <w:tc>
          <w:tcPr>
            <w:tcW w:w="2360" w:type="dxa"/>
          </w:tcPr>
          <w:p w14:paraId="72B35C14" w14:textId="77777777" w:rsidR="00983AB6" w:rsidRDefault="00983AB6" w:rsidP="005C4799">
            <w:pPr>
              <w:rPr>
                <w:sz w:val="24"/>
                <w:szCs w:val="24"/>
              </w:rPr>
            </w:pPr>
            <w:r>
              <w:rPr>
                <w:sz w:val="24"/>
                <w:szCs w:val="24"/>
              </w:rPr>
              <w:t>0.48 mg/L TCLP</w:t>
            </w:r>
          </w:p>
        </w:tc>
        <w:tc>
          <w:tcPr>
            <w:tcW w:w="1243" w:type="dxa"/>
          </w:tcPr>
          <w:p w14:paraId="65E062D9" w14:textId="77777777" w:rsidR="00983AB6" w:rsidRDefault="00983AB6" w:rsidP="005C5B35">
            <w:pPr>
              <w:rPr>
                <w:sz w:val="24"/>
                <w:szCs w:val="24"/>
              </w:rPr>
            </w:pPr>
          </w:p>
        </w:tc>
        <w:tc>
          <w:tcPr>
            <w:tcW w:w="1243" w:type="dxa"/>
          </w:tcPr>
          <w:p w14:paraId="6C3D1B23" w14:textId="77777777" w:rsidR="00983AB6" w:rsidRDefault="00983AB6" w:rsidP="005C5B35">
            <w:pPr>
              <w:rPr>
                <w:sz w:val="24"/>
                <w:szCs w:val="24"/>
              </w:rPr>
            </w:pPr>
          </w:p>
        </w:tc>
        <w:tc>
          <w:tcPr>
            <w:tcW w:w="2143" w:type="dxa"/>
          </w:tcPr>
          <w:p w14:paraId="7F46F4AA" w14:textId="77777777" w:rsidR="00983AB6" w:rsidRDefault="003C736F" w:rsidP="005C4799">
            <w:pPr>
              <w:rPr>
                <w:sz w:val="24"/>
                <w:szCs w:val="24"/>
              </w:rPr>
            </w:pPr>
            <w:r>
              <w:rPr>
                <w:sz w:val="24"/>
                <w:szCs w:val="24"/>
              </w:rPr>
              <w:t>(Yes is Correct), it meets the treatment standard:</w:t>
            </w:r>
            <w:r w:rsidR="00575052">
              <w:rPr>
                <w:sz w:val="24"/>
                <w:szCs w:val="24"/>
              </w:rPr>
              <w:t xml:space="preserve"> </w:t>
            </w:r>
            <w:r w:rsidR="00983AB6">
              <w:rPr>
                <w:sz w:val="24"/>
                <w:szCs w:val="24"/>
              </w:rPr>
              <w:t>0.48 mg/L TCLP &lt; 5.0 mg/L TCLP.  See Table UTS</w:t>
            </w:r>
          </w:p>
        </w:tc>
      </w:tr>
      <w:tr w:rsidR="00983AB6" w14:paraId="3F7CF6D0" w14:textId="77777777" w:rsidTr="001A66A5">
        <w:tc>
          <w:tcPr>
            <w:tcW w:w="2587" w:type="dxa"/>
          </w:tcPr>
          <w:p w14:paraId="088E540D" w14:textId="77777777" w:rsidR="00983AB6" w:rsidRDefault="00983AB6" w:rsidP="005C5B35">
            <w:pPr>
              <w:rPr>
                <w:sz w:val="24"/>
                <w:szCs w:val="24"/>
              </w:rPr>
            </w:pPr>
            <w:r>
              <w:rPr>
                <w:sz w:val="24"/>
                <w:szCs w:val="24"/>
              </w:rPr>
              <w:t>Vanadium</w:t>
            </w:r>
          </w:p>
        </w:tc>
        <w:tc>
          <w:tcPr>
            <w:tcW w:w="2360" w:type="dxa"/>
          </w:tcPr>
          <w:p w14:paraId="573B3882" w14:textId="77777777" w:rsidR="00983AB6" w:rsidRDefault="00983AB6" w:rsidP="005C5B35">
            <w:pPr>
              <w:rPr>
                <w:sz w:val="24"/>
                <w:szCs w:val="24"/>
              </w:rPr>
            </w:pPr>
            <w:r>
              <w:rPr>
                <w:sz w:val="24"/>
                <w:szCs w:val="24"/>
              </w:rPr>
              <w:t>1.5 mg/L TCLP</w:t>
            </w:r>
          </w:p>
        </w:tc>
        <w:tc>
          <w:tcPr>
            <w:tcW w:w="1243" w:type="dxa"/>
          </w:tcPr>
          <w:p w14:paraId="15F3BF80" w14:textId="77777777" w:rsidR="00983AB6" w:rsidRDefault="00983AB6" w:rsidP="005C5B35">
            <w:pPr>
              <w:rPr>
                <w:sz w:val="24"/>
                <w:szCs w:val="24"/>
              </w:rPr>
            </w:pPr>
          </w:p>
        </w:tc>
        <w:tc>
          <w:tcPr>
            <w:tcW w:w="1243" w:type="dxa"/>
          </w:tcPr>
          <w:p w14:paraId="43065709" w14:textId="77777777" w:rsidR="00983AB6" w:rsidRDefault="00983AB6" w:rsidP="005C5B35">
            <w:pPr>
              <w:rPr>
                <w:sz w:val="24"/>
                <w:szCs w:val="24"/>
              </w:rPr>
            </w:pPr>
          </w:p>
        </w:tc>
        <w:tc>
          <w:tcPr>
            <w:tcW w:w="2143" w:type="dxa"/>
          </w:tcPr>
          <w:p w14:paraId="6545BD53" w14:textId="77777777" w:rsidR="00983AB6" w:rsidRDefault="003C736F" w:rsidP="001C1384">
            <w:pPr>
              <w:rPr>
                <w:sz w:val="24"/>
                <w:szCs w:val="24"/>
              </w:rPr>
            </w:pPr>
            <w:r>
              <w:rPr>
                <w:sz w:val="24"/>
                <w:szCs w:val="24"/>
              </w:rPr>
              <w:t>(Yes is Correct), it meets the treatment standard:</w:t>
            </w:r>
            <w:r w:rsidR="00575052">
              <w:rPr>
                <w:sz w:val="24"/>
                <w:szCs w:val="24"/>
              </w:rPr>
              <w:t xml:space="preserve"> </w:t>
            </w:r>
            <w:r w:rsidR="00983AB6">
              <w:rPr>
                <w:sz w:val="24"/>
                <w:szCs w:val="24"/>
              </w:rPr>
              <w:t>1.5 mg/L TCLP &lt; 1.6 mg/L TCLP. See Table UTS</w:t>
            </w:r>
          </w:p>
        </w:tc>
      </w:tr>
      <w:tr w:rsidR="00983AB6" w14:paraId="0F8D6AEE" w14:textId="77777777" w:rsidTr="001A66A5">
        <w:tc>
          <w:tcPr>
            <w:tcW w:w="2587" w:type="dxa"/>
          </w:tcPr>
          <w:p w14:paraId="3815655A" w14:textId="77777777" w:rsidR="00983AB6" w:rsidRDefault="00983AB6" w:rsidP="00397794">
            <w:pPr>
              <w:rPr>
                <w:sz w:val="24"/>
                <w:szCs w:val="24"/>
              </w:rPr>
            </w:pPr>
            <w:r>
              <w:rPr>
                <w:sz w:val="24"/>
                <w:szCs w:val="24"/>
              </w:rPr>
              <w:t>Cyanides (Total)</w:t>
            </w:r>
          </w:p>
        </w:tc>
        <w:tc>
          <w:tcPr>
            <w:tcW w:w="2360" w:type="dxa"/>
          </w:tcPr>
          <w:p w14:paraId="27DDF4BB" w14:textId="77777777" w:rsidR="00983AB6" w:rsidRDefault="00983AB6" w:rsidP="005C5B35">
            <w:pPr>
              <w:rPr>
                <w:sz w:val="24"/>
                <w:szCs w:val="24"/>
              </w:rPr>
            </w:pPr>
            <w:r>
              <w:rPr>
                <w:sz w:val="24"/>
                <w:szCs w:val="24"/>
              </w:rPr>
              <w:t>720 mg/kg</w:t>
            </w:r>
          </w:p>
        </w:tc>
        <w:tc>
          <w:tcPr>
            <w:tcW w:w="1243" w:type="dxa"/>
          </w:tcPr>
          <w:p w14:paraId="090264E8" w14:textId="77777777" w:rsidR="00983AB6" w:rsidRDefault="00983AB6" w:rsidP="005C5B35">
            <w:pPr>
              <w:rPr>
                <w:sz w:val="24"/>
                <w:szCs w:val="24"/>
              </w:rPr>
            </w:pPr>
          </w:p>
        </w:tc>
        <w:tc>
          <w:tcPr>
            <w:tcW w:w="1243" w:type="dxa"/>
          </w:tcPr>
          <w:p w14:paraId="3BE5C9E2" w14:textId="77777777" w:rsidR="00983AB6" w:rsidRDefault="00983AB6" w:rsidP="005C5B35">
            <w:pPr>
              <w:rPr>
                <w:sz w:val="24"/>
                <w:szCs w:val="24"/>
              </w:rPr>
            </w:pPr>
          </w:p>
        </w:tc>
        <w:tc>
          <w:tcPr>
            <w:tcW w:w="2143" w:type="dxa"/>
          </w:tcPr>
          <w:p w14:paraId="797EC661" w14:textId="77777777" w:rsidR="00983AB6" w:rsidRDefault="003C736F" w:rsidP="00CC5DE8">
            <w:pPr>
              <w:rPr>
                <w:sz w:val="24"/>
                <w:szCs w:val="24"/>
              </w:rPr>
            </w:pPr>
            <w:r>
              <w:rPr>
                <w:sz w:val="24"/>
                <w:szCs w:val="24"/>
              </w:rPr>
              <w:t>(</w:t>
            </w:r>
            <w:r w:rsidR="00983AB6">
              <w:rPr>
                <w:sz w:val="24"/>
                <w:szCs w:val="24"/>
              </w:rPr>
              <w:t>No</w:t>
            </w:r>
            <w:r>
              <w:rPr>
                <w:sz w:val="24"/>
                <w:szCs w:val="24"/>
              </w:rPr>
              <w:t xml:space="preserve"> is Correct), it does not meet the treatment standard</w:t>
            </w:r>
            <w:r w:rsidR="00983AB6">
              <w:rPr>
                <w:sz w:val="24"/>
                <w:szCs w:val="24"/>
              </w:rPr>
              <w:t xml:space="preserve">: 720 </w:t>
            </w:r>
            <w:r w:rsidR="00983AB6">
              <w:rPr>
                <w:sz w:val="24"/>
                <w:szCs w:val="24"/>
              </w:rPr>
              <w:lastRenderedPageBreak/>
              <w:t xml:space="preserve">mg/kg &gt; 590 mg/kg. See Table UTS  </w:t>
            </w:r>
          </w:p>
        </w:tc>
      </w:tr>
      <w:tr w:rsidR="00983AB6" w14:paraId="70DB287C" w14:textId="77777777" w:rsidTr="001A66A5">
        <w:tc>
          <w:tcPr>
            <w:tcW w:w="2587" w:type="dxa"/>
          </w:tcPr>
          <w:p w14:paraId="3F4BF152" w14:textId="77777777" w:rsidR="00983AB6" w:rsidRDefault="00983AB6" w:rsidP="005C5B35">
            <w:pPr>
              <w:rPr>
                <w:sz w:val="24"/>
                <w:szCs w:val="24"/>
              </w:rPr>
            </w:pPr>
            <w:r>
              <w:rPr>
                <w:sz w:val="24"/>
                <w:szCs w:val="24"/>
              </w:rPr>
              <w:lastRenderedPageBreak/>
              <w:t>Cyanides (Amendable)</w:t>
            </w:r>
          </w:p>
        </w:tc>
        <w:tc>
          <w:tcPr>
            <w:tcW w:w="2360" w:type="dxa"/>
          </w:tcPr>
          <w:p w14:paraId="5F75ADDB" w14:textId="77777777" w:rsidR="00983AB6" w:rsidRDefault="00983AB6" w:rsidP="005C5B35">
            <w:pPr>
              <w:rPr>
                <w:sz w:val="24"/>
                <w:szCs w:val="24"/>
              </w:rPr>
            </w:pPr>
            <w:r>
              <w:rPr>
                <w:sz w:val="24"/>
                <w:szCs w:val="24"/>
              </w:rPr>
              <w:t>45 mg/kg</w:t>
            </w:r>
          </w:p>
        </w:tc>
        <w:tc>
          <w:tcPr>
            <w:tcW w:w="1243" w:type="dxa"/>
          </w:tcPr>
          <w:p w14:paraId="409B86F2" w14:textId="77777777" w:rsidR="00983AB6" w:rsidRDefault="00983AB6" w:rsidP="005C5B35">
            <w:pPr>
              <w:rPr>
                <w:sz w:val="24"/>
                <w:szCs w:val="24"/>
              </w:rPr>
            </w:pPr>
          </w:p>
        </w:tc>
        <w:tc>
          <w:tcPr>
            <w:tcW w:w="1243" w:type="dxa"/>
          </w:tcPr>
          <w:p w14:paraId="2994CA55" w14:textId="77777777" w:rsidR="00983AB6" w:rsidRDefault="00983AB6" w:rsidP="005C5B35">
            <w:pPr>
              <w:rPr>
                <w:sz w:val="24"/>
                <w:szCs w:val="24"/>
              </w:rPr>
            </w:pPr>
          </w:p>
        </w:tc>
        <w:tc>
          <w:tcPr>
            <w:tcW w:w="2143" w:type="dxa"/>
          </w:tcPr>
          <w:p w14:paraId="4C22DF3E" w14:textId="77777777" w:rsidR="00983AB6" w:rsidRDefault="003C736F" w:rsidP="00CC5DE8">
            <w:pPr>
              <w:rPr>
                <w:sz w:val="24"/>
                <w:szCs w:val="24"/>
              </w:rPr>
            </w:pPr>
            <w:r>
              <w:rPr>
                <w:sz w:val="24"/>
                <w:szCs w:val="24"/>
              </w:rPr>
              <w:t>(No is Correct), it does not meet the treatment standard</w:t>
            </w:r>
            <w:r w:rsidR="00983AB6">
              <w:rPr>
                <w:sz w:val="24"/>
                <w:szCs w:val="24"/>
              </w:rPr>
              <w:t xml:space="preserve">:  45 mg/kg &gt; 30 mg/kg.  See Table UTS </w:t>
            </w:r>
          </w:p>
        </w:tc>
      </w:tr>
      <w:tr w:rsidR="00983AB6" w14:paraId="0D5E8A04" w14:textId="77777777" w:rsidTr="001A66A5">
        <w:tc>
          <w:tcPr>
            <w:tcW w:w="2587" w:type="dxa"/>
          </w:tcPr>
          <w:p w14:paraId="22AD0A85" w14:textId="77777777" w:rsidR="00983AB6" w:rsidRDefault="00983AB6" w:rsidP="005C5B35">
            <w:pPr>
              <w:rPr>
                <w:sz w:val="24"/>
                <w:szCs w:val="24"/>
              </w:rPr>
            </w:pPr>
            <w:r>
              <w:rPr>
                <w:sz w:val="24"/>
                <w:szCs w:val="24"/>
              </w:rPr>
              <w:t>Nickel</w:t>
            </w:r>
          </w:p>
        </w:tc>
        <w:tc>
          <w:tcPr>
            <w:tcW w:w="2360" w:type="dxa"/>
          </w:tcPr>
          <w:p w14:paraId="63795254" w14:textId="77777777" w:rsidR="00983AB6" w:rsidRDefault="00983AB6" w:rsidP="00815D88">
            <w:pPr>
              <w:rPr>
                <w:sz w:val="24"/>
                <w:szCs w:val="24"/>
              </w:rPr>
            </w:pPr>
            <w:r>
              <w:rPr>
                <w:sz w:val="24"/>
                <w:szCs w:val="24"/>
              </w:rPr>
              <w:t>13 mg/L TCLP</w:t>
            </w:r>
          </w:p>
        </w:tc>
        <w:tc>
          <w:tcPr>
            <w:tcW w:w="1243" w:type="dxa"/>
          </w:tcPr>
          <w:p w14:paraId="40583B54" w14:textId="77777777" w:rsidR="00983AB6" w:rsidRDefault="00983AB6" w:rsidP="005C5B35">
            <w:pPr>
              <w:rPr>
                <w:sz w:val="24"/>
                <w:szCs w:val="24"/>
              </w:rPr>
            </w:pPr>
          </w:p>
        </w:tc>
        <w:tc>
          <w:tcPr>
            <w:tcW w:w="1243" w:type="dxa"/>
          </w:tcPr>
          <w:p w14:paraId="13E8E50D" w14:textId="77777777" w:rsidR="00983AB6" w:rsidRDefault="00983AB6" w:rsidP="005C5B35">
            <w:pPr>
              <w:rPr>
                <w:sz w:val="24"/>
                <w:szCs w:val="24"/>
              </w:rPr>
            </w:pPr>
          </w:p>
        </w:tc>
        <w:tc>
          <w:tcPr>
            <w:tcW w:w="2143" w:type="dxa"/>
          </w:tcPr>
          <w:p w14:paraId="68A7EDE6" w14:textId="77777777" w:rsidR="00983AB6" w:rsidRDefault="003C736F" w:rsidP="00815D88">
            <w:pPr>
              <w:rPr>
                <w:sz w:val="24"/>
                <w:szCs w:val="24"/>
              </w:rPr>
            </w:pPr>
            <w:r>
              <w:rPr>
                <w:sz w:val="24"/>
                <w:szCs w:val="24"/>
              </w:rPr>
              <w:t>(No is Correct), it does not meet the treatment standard</w:t>
            </w:r>
            <w:r w:rsidR="00983AB6">
              <w:rPr>
                <w:sz w:val="24"/>
                <w:szCs w:val="24"/>
              </w:rPr>
              <w:t>: 13 mg/L TCLP &gt; 11 mg/L TCLP. See Table UTS</w:t>
            </w:r>
          </w:p>
        </w:tc>
      </w:tr>
      <w:tr w:rsidR="00C02DF9" w14:paraId="392F6D37" w14:textId="77777777" w:rsidTr="00C02DF9">
        <w:tc>
          <w:tcPr>
            <w:tcW w:w="7433" w:type="dxa"/>
            <w:gridSpan w:val="4"/>
          </w:tcPr>
          <w:p w14:paraId="7EE17FC9" w14:textId="77777777" w:rsidR="00C02DF9" w:rsidRDefault="00BF4114" w:rsidP="00F06F15">
            <w:pPr>
              <w:rPr>
                <w:sz w:val="24"/>
                <w:szCs w:val="24"/>
              </w:rPr>
            </w:pPr>
            <w:r>
              <w:rPr>
                <w:sz w:val="24"/>
                <w:szCs w:val="24"/>
              </w:rPr>
              <w:t>Batch:</w:t>
            </w:r>
            <w:r w:rsidR="00F06F15" w:rsidRPr="001E2F49">
              <w:rPr>
                <w:sz w:val="24"/>
                <w:szCs w:val="24"/>
              </w:rPr>
              <w:t xml:space="preserve"> 1</w:t>
            </w:r>
            <w:r w:rsidR="00F06F15">
              <w:rPr>
                <w:sz w:val="24"/>
                <w:szCs w:val="24"/>
              </w:rPr>
              <w:t>2</w:t>
            </w:r>
            <w:r w:rsidR="00F06F15" w:rsidRPr="001E2F49">
              <w:rPr>
                <w:sz w:val="24"/>
                <w:szCs w:val="24"/>
              </w:rPr>
              <w:t>0803-00</w:t>
            </w:r>
            <w:r w:rsidR="00F06F15">
              <w:rPr>
                <w:sz w:val="24"/>
                <w:szCs w:val="24"/>
              </w:rPr>
              <w:t>2</w:t>
            </w:r>
          </w:p>
        </w:tc>
        <w:tc>
          <w:tcPr>
            <w:tcW w:w="2143" w:type="dxa"/>
          </w:tcPr>
          <w:p w14:paraId="2BF03509" w14:textId="77777777" w:rsidR="00C02DF9" w:rsidRDefault="00C02DF9" w:rsidP="005C5B35">
            <w:pPr>
              <w:rPr>
                <w:sz w:val="24"/>
                <w:szCs w:val="24"/>
              </w:rPr>
            </w:pPr>
          </w:p>
        </w:tc>
      </w:tr>
      <w:tr w:rsidR="00983AB6" w14:paraId="3A2F60F9" w14:textId="77777777" w:rsidTr="001A66A5">
        <w:tc>
          <w:tcPr>
            <w:tcW w:w="2587" w:type="dxa"/>
          </w:tcPr>
          <w:p w14:paraId="6B7DB3BD" w14:textId="77777777" w:rsidR="00983AB6" w:rsidRDefault="00983AB6" w:rsidP="00701D98">
            <w:pPr>
              <w:rPr>
                <w:sz w:val="24"/>
                <w:szCs w:val="24"/>
              </w:rPr>
            </w:pPr>
            <w:r>
              <w:rPr>
                <w:sz w:val="24"/>
                <w:szCs w:val="24"/>
              </w:rPr>
              <w:t>Lead</w:t>
            </w:r>
          </w:p>
        </w:tc>
        <w:tc>
          <w:tcPr>
            <w:tcW w:w="2360" w:type="dxa"/>
          </w:tcPr>
          <w:p w14:paraId="506554EB" w14:textId="77777777" w:rsidR="00983AB6" w:rsidRDefault="00983AB6" w:rsidP="003C036B">
            <w:pPr>
              <w:rPr>
                <w:sz w:val="24"/>
                <w:szCs w:val="24"/>
              </w:rPr>
            </w:pPr>
            <w:r>
              <w:rPr>
                <w:sz w:val="24"/>
                <w:szCs w:val="24"/>
              </w:rPr>
              <w:t>&lt; 0.12 mg/L TCLP</w:t>
            </w:r>
          </w:p>
        </w:tc>
        <w:tc>
          <w:tcPr>
            <w:tcW w:w="1243" w:type="dxa"/>
          </w:tcPr>
          <w:p w14:paraId="5A778D91" w14:textId="77777777" w:rsidR="00983AB6" w:rsidRDefault="00983AB6" w:rsidP="005C5B35">
            <w:pPr>
              <w:rPr>
                <w:sz w:val="24"/>
                <w:szCs w:val="24"/>
              </w:rPr>
            </w:pPr>
          </w:p>
        </w:tc>
        <w:tc>
          <w:tcPr>
            <w:tcW w:w="1243" w:type="dxa"/>
          </w:tcPr>
          <w:p w14:paraId="377ED77B" w14:textId="77777777" w:rsidR="00983AB6" w:rsidRDefault="00983AB6" w:rsidP="005C5B35">
            <w:pPr>
              <w:rPr>
                <w:sz w:val="24"/>
                <w:szCs w:val="24"/>
              </w:rPr>
            </w:pPr>
          </w:p>
        </w:tc>
        <w:tc>
          <w:tcPr>
            <w:tcW w:w="2143" w:type="dxa"/>
          </w:tcPr>
          <w:p w14:paraId="181D616D" w14:textId="77777777" w:rsidR="00983AB6" w:rsidRDefault="003C736F" w:rsidP="0027176F">
            <w:pPr>
              <w:rPr>
                <w:sz w:val="24"/>
                <w:szCs w:val="24"/>
              </w:rPr>
            </w:pPr>
            <w:r>
              <w:rPr>
                <w:sz w:val="24"/>
                <w:szCs w:val="24"/>
              </w:rPr>
              <w:t xml:space="preserve">(Yes is Correct), it meets the treatment standard: </w:t>
            </w:r>
            <w:r w:rsidR="00983AB6">
              <w:rPr>
                <w:sz w:val="24"/>
                <w:szCs w:val="24"/>
              </w:rPr>
              <w:t>0.12 mg/L TCLP &lt; 0.75 mg/</w:t>
            </w:r>
            <w:r w:rsidR="006613F8">
              <w:rPr>
                <w:sz w:val="24"/>
                <w:szCs w:val="24"/>
              </w:rPr>
              <w:t>L TCLP</w:t>
            </w:r>
            <w:r w:rsidR="00983AB6">
              <w:rPr>
                <w:sz w:val="24"/>
                <w:szCs w:val="24"/>
              </w:rPr>
              <w:t>.  See Table UTS</w:t>
            </w:r>
          </w:p>
        </w:tc>
      </w:tr>
      <w:tr w:rsidR="00983AB6" w14:paraId="6958C78D" w14:textId="77777777" w:rsidTr="001A66A5">
        <w:tc>
          <w:tcPr>
            <w:tcW w:w="2587" w:type="dxa"/>
          </w:tcPr>
          <w:p w14:paraId="46A80A25" w14:textId="77777777" w:rsidR="00983AB6" w:rsidRDefault="00983AB6" w:rsidP="00701D98">
            <w:pPr>
              <w:rPr>
                <w:sz w:val="24"/>
                <w:szCs w:val="24"/>
              </w:rPr>
            </w:pPr>
            <w:r>
              <w:rPr>
                <w:sz w:val="24"/>
                <w:szCs w:val="24"/>
              </w:rPr>
              <w:t>Arsenic</w:t>
            </w:r>
          </w:p>
        </w:tc>
        <w:tc>
          <w:tcPr>
            <w:tcW w:w="2360" w:type="dxa"/>
          </w:tcPr>
          <w:p w14:paraId="379A178A" w14:textId="77777777" w:rsidR="00983AB6" w:rsidRDefault="00983AB6" w:rsidP="005C4799">
            <w:pPr>
              <w:rPr>
                <w:sz w:val="24"/>
                <w:szCs w:val="24"/>
              </w:rPr>
            </w:pPr>
            <w:r>
              <w:rPr>
                <w:sz w:val="24"/>
                <w:szCs w:val="24"/>
              </w:rPr>
              <w:t>0.48 mg/L TCLP</w:t>
            </w:r>
          </w:p>
        </w:tc>
        <w:tc>
          <w:tcPr>
            <w:tcW w:w="1243" w:type="dxa"/>
          </w:tcPr>
          <w:p w14:paraId="2D85EAC4" w14:textId="77777777" w:rsidR="00983AB6" w:rsidRDefault="00983AB6" w:rsidP="005C5B35">
            <w:pPr>
              <w:rPr>
                <w:sz w:val="24"/>
                <w:szCs w:val="24"/>
              </w:rPr>
            </w:pPr>
          </w:p>
        </w:tc>
        <w:tc>
          <w:tcPr>
            <w:tcW w:w="1243" w:type="dxa"/>
          </w:tcPr>
          <w:p w14:paraId="058C2EAF" w14:textId="77777777" w:rsidR="00983AB6" w:rsidRDefault="00983AB6" w:rsidP="005C5B35">
            <w:pPr>
              <w:rPr>
                <w:sz w:val="24"/>
                <w:szCs w:val="24"/>
              </w:rPr>
            </w:pPr>
          </w:p>
        </w:tc>
        <w:tc>
          <w:tcPr>
            <w:tcW w:w="2143" w:type="dxa"/>
          </w:tcPr>
          <w:p w14:paraId="6DE79C01" w14:textId="77777777" w:rsidR="00983AB6" w:rsidRDefault="003C736F" w:rsidP="005C4799">
            <w:pPr>
              <w:rPr>
                <w:sz w:val="24"/>
                <w:szCs w:val="24"/>
              </w:rPr>
            </w:pPr>
            <w:r>
              <w:rPr>
                <w:sz w:val="24"/>
                <w:szCs w:val="24"/>
              </w:rPr>
              <w:t xml:space="preserve">(Yes is Correct), it meets the treatment standard: </w:t>
            </w:r>
            <w:r w:rsidR="00983AB6">
              <w:rPr>
                <w:sz w:val="24"/>
                <w:szCs w:val="24"/>
              </w:rPr>
              <w:t>0.48 mg/L TCLP &lt; 5.0 mg/L TCLP.  See Table UTS</w:t>
            </w:r>
          </w:p>
        </w:tc>
      </w:tr>
      <w:tr w:rsidR="00983AB6" w14:paraId="650011B3" w14:textId="77777777" w:rsidTr="001A66A5">
        <w:tc>
          <w:tcPr>
            <w:tcW w:w="2587" w:type="dxa"/>
          </w:tcPr>
          <w:p w14:paraId="0DEC495D" w14:textId="77777777" w:rsidR="00983AB6" w:rsidRDefault="00983AB6" w:rsidP="00701D98">
            <w:pPr>
              <w:rPr>
                <w:sz w:val="24"/>
                <w:szCs w:val="24"/>
              </w:rPr>
            </w:pPr>
            <w:r>
              <w:rPr>
                <w:sz w:val="24"/>
                <w:szCs w:val="24"/>
              </w:rPr>
              <w:t>Vanadium</w:t>
            </w:r>
          </w:p>
        </w:tc>
        <w:tc>
          <w:tcPr>
            <w:tcW w:w="2360" w:type="dxa"/>
          </w:tcPr>
          <w:p w14:paraId="3CC71FCB" w14:textId="77777777" w:rsidR="00983AB6" w:rsidRDefault="00983AB6" w:rsidP="00701D98">
            <w:pPr>
              <w:rPr>
                <w:sz w:val="24"/>
                <w:szCs w:val="24"/>
              </w:rPr>
            </w:pPr>
            <w:r>
              <w:rPr>
                <w:sz w:val="24"/>
                <w:szCs w:val="24"/>
              </w:rPr>
              <w:t>0.5 mg/L TCLP</w:t>
            </w:r>
          </w:p>
        </w:tc>
        <w:tc>
          <w:tcPr>
            <w:tcW w:w="1243" w:type="dxa"/>
          </w:tcPr>
          <w:p w14:paraId="3E1B92A0" w14:textId="77777777" w:rsidR="00983AB6" w:rsidRDefault="00983AB6" w:rsidP="005C5B35">
            <w:pPr>
              <w:rPr>
                <w:sz w:val="24"/>
                <w:szCs w:val="24"/>
              </w:rPr>
            </w:pPr>
          </w:p>
        </w:tc>
        <w:tc>
          <w:tcPr>
            <w:tcW w:w="1243" w:type="dxa"/>
          </w:tcPr>
          <w:p w14:paraId="42D4E2D6" w14:textId="77777777" w:rsidR="00983AB6" w:rsidRDefault="00983AB6" w:rsidP="005C5B35">
            <w:pPr>
              <w:rPr>
                <w:sz w:val="24"/>
                <w:szCs w:val="24"/>
              </w:rPr>
            </w:pPr>
          </w:p>
        </w:tc>
        <w:tc>
          <w:tcPr>
            <w:tcW w:w="2143" w:type="dxa"/>
          </w:tcPr>
          <w:p w14:paraId="7C0EF5FE" w14:textId="77777777" w:rsidR="00983AB6" w:rsidRDefault="003C736F" w:rsidP="0027176F">
            <w:pPr>
              <w:rPr>
                <w:sz w:val="24"/>
                <w:szCs w:val="24"/>
              </w:rPr>
            </w:pPr>
            <w:r>
              <w:rPr>
                <w:sz w:val="24"/>
                <w:szCs w:val="24"/>
              </w:rPr>
              <w:t xml:space="preserve">(Yes is Correct), it meets the treatment standard: </w:t>
            </w:r>
            <w:r w:rsidR="00983AB6">
              <w:rPr>
                <w:sz w:val="24"/>
                <w:szCs w:val="24"/>
              </w:rPr>
              <w:t>0.5 mg/L TCLP &lt; 1.6 mg/L TCLP.  See Table UTS</w:t>
            </w:r>
          </w:p>
        </w:tc>
      </w:tr>
      <w:tr w:rsidR="00983AB6" w14:paraId="6574A36F" w14:textId="77777777" w:rsidTr="001A66A5">
        <w:tc>
          <w:tcPr>
            <w:tcW w:w="2587" w:type="dxa"/>
          </w:tcPr>
          <w:p w14:paraId="4EB3E6C1" w14:textId="77777777" w:rsidR="00983AB6" w:rsidRDefault="00983AB6" w:rsidP="00397794">
            <w:pPr>
              <w:rPr>
                <w:sz w:val="24"/>
                <w:szCs w:val="24"/>
              </w:rPr>
            </w:pPr>
            <w:r>
              <w:rPr>
                <w:sz w:val="24"/>
                <w:szCs w:val="24"/>
              </w:rPr>
              <w:lastRenderedPageBreak/>
              <w:t>Cyanides (Total)</w:t>
            </w:r>
          </w:p>
        </w:tc>
        <w:tc>
          <w:tcPr>
            <w:tcW w:w="2360" w:type="dxa"/>
          </w:tcPr>
          <w:p w14:paraId="66A85513" w14:textId="77777777" w:rsidR="00983AB6" w:rsidRDefault="00983AB6" w:rsidP="00701D98">
            <w:pPr>
              <w:rPr>
                <w:sz w:val="24"/>
                <w:szCs w:val="24"/>
              </w:rPr>
            </w:pPr>
            <w:r>
              <w:rPr>
                <w:sz w:val="24"/>
                <w:szCs w:val="24"/>
              </w:rPr>
              <w:t>804 mg/kg</w:t>
            </w:r>
          </w:p>
        </w:tc>
        <w:tc>
          <w:tcPr>
            <w:tcW w:w="1243" w:type="dxa"/>
          </w:tcPr>
          <w:p w14:paraId="62D4A75F" w14:textId="77777777" w:rsidR="00983AB6" w:rsidRDefault="00983AB6" w:rsidP="005C5B35">
            <w:pPr>
              <w:rPr>
                <w:sz w:val="24"/>
                <w:szCs w:val="24"/>
              </w:rPr>
            </w:pPr>
          </w:p>
        </w:tc>
        <w:tc>
          <w:tcPr>
            <w:tcW w:w="1243" w:type="dxa"/>
          </w:tcPr>
          <w:p w14:paraId="1325CFD1" w14:textId="77777777" w:rsidR="00983AB6" w:rsidRDefault="00983AB6" w:rsidP="005C5B35">
            <w:pPr>
              <w:rPr>
                <w:sz w:val="24"/>
                <w:szCs w:val="24"/>
              </w:rPr>
            </w:pPr>
          </w:p>
        </w:tc>
        <w:tc>
          <w:tcPr>
            <w:tcW w:w="2143" w:type="dxa"/>
          </w:tcPr>
          <w:p w14:paraId="2CA23269" w14:textId="77777777" w:rsidR="00983AB6" w:rsidRDefault="003C736F" w:rsidP="003C736F">
            <w:pPr>
              <w:rPr>
                <w:sz w:val="24"/>
                <w:szCs w:val="24"/>
              </w:rPr>
            </w:pPr>
            <w:r>
              <w:rPr>
                <w:sz w:val="24"/>
                <w:szCs w:val="24"/>
              </w:rPr>
              <w:t>(No is Correct), it does not meet the treatment standard</w:t>
            </w:r>
            <w:r w:rsidR="00983AB6">
              <w:rPr>
                <w:sz w:val="24"/>
                <w:szCs w:val="24"/>
              </w:rPr>
              <w:t>: 804 mg/kg &gt; 590 mg/kg. See Table UTS</w:t>
            </w:r>
          </w:p>
        </w:tc>
      </w:tr>
      <w:tr w:rsidR="00983AB6" w14:paraId="50408D02" w14:textId="77777777" w:rsidTr="001A66A5">
        <w:tc>
          <w:tcPr>
            <w:tcW w:w="2587" w:type="dxa"/>
          </w:tcPr>
          <w:p w14:paraId="46AEC97E" w14:textId="77777777" w:rsidR="00983AB6" w:rsidRDefault="00983AB6" w:rsidP="00701D98">
            <w:pPr>
              <w:rPr>
                <w:sz w:val="24"/>
                <w:szCs w:val="24"/>
              </w:rPr>
            </w:pPr>
            <w:r>
              <w:rPr>
                <w:sz w:val="24"/>
                <w:szCs w:val="24"/>
              </w:rPr>
              <w:t>Cyanides (Amendable)</w:t>
            </w:r>
          </w:p>
        </w:tc>
        <w:tc>
          <w:tcPr>
            <w:tcW w:w="2360" w:type="dxa"/>
          </w:tcPr>
          <w:p w14:paraId="3A74BD64" w14:textId="77777777" w:rsidR="00983AB6" w:rsidRDefault="00983AB6" w:rsidP="00701D98">
            <w:pPr>
              <w:rPr>
                <w:sz w:val="24"/>
                <w:szCs w:val="24"/>
              </w:rPr>
            </w:pPr>
            <w:r>
              <w:rPr>
                <w:sz w:val="24"/>
                <w:szCs w:val="24"/>
              </w:rPr>
              <w:t>29 mg/kg</w:t>
            </w:r>
          </w:p>
        </w:tc>
        <w:tc>
          <w:tcPr>
            <w:tcW w:w="1243" w:type="dxa"/>
          </w:tcPr>
          <w:p w14:paraId="2B927E45" w14:textId="77777777" w:rsidR="00983AB6" w:rsidRDefault="00983AB6" w:rsidP="005C5B35">
            <w:pPr>
              <w:rPr>
                <w:sz w:val="24"/>
                <w:szCs w:val="24"/>
              </w:rPr>
            </w:pPr>
          </w:p>
        </w:tc>
        <w:tc>
          <w:tcPr>
            <w:tcW w:w="1243" w:type="dxa"/>
          </w:tcPr>
          <w:p w14:paraId="2E02E7D9" w14:textId="77777777" w:rsidR="00983AB6" w:rsidRDefault="00983AB6" w:rsidP="005C5B35">
            <w:pPr>
              <w:rPr>
                <w:sz w:val="24"/>
                <w:szCs w:val="24"/>
              </w:rPr>
            </w:pPr>
          </w:p>
        </w:tc>
        <w:tc>
          <w:tcPr>
            <w:tcW w:w="2143" w:type="dxa"/>
          </w:tcPr>
          <w:p w14:paraId="40852DF3" w14:textId="77777777" w:rsidR="00983AB6" w:rsidRDefault="003C736F" w:rsidP="00CC5DE8">
            <w:pPr>
              <w:rPr>
                <w:sz w:val="24"/>
                <w:szCs w:val="24"/>
              </w:rPr>
            </w:pPr>
            <w:r>
              <w:rPr>
                <w:sz w:val="24"/>
                <w:szCs w:val="24"/>
              </w:rPr>
              <w:t xml:space="preserve">(Yes is Correct), it meets the treatment standard: </w:t>
            </w:r>
            <w:r w:rsidR="00983AB6">
              <w:rPr>
                <w:sz w:val="24"/>
                <w:szCs w:val="24"/>
              </w:rPr>
              <w:t>29 mg/kg &lt; 30 mg/kg.  See Table UTS</w:t>
            </w:r>
          </w:p>
        </w:tc>
      </w:tr>
      <w:tr w:rsidR="00983AB6" w14:paraId="2BF35EF8" w14:textId="77777777" w:rsidTr="001A66A5">
        <w:tc>
          <w:tcPr>
            <w:tcW w:w="2587" w:type="dxa"/>
          </w:tcPr>
          <w:p w14:paraId="576E5560" w14:textId="77777777" w:rsidR="00983AB6" w:rsidRDefault="00983AB6" w:rsidP="00701D98">
            <w:pPr>
              <w:rPr>
                <w:sz w:val="24"/>
                <w:szCs w:val="24"/>
              </w:rPr>
            </w:pPr>
            <w:r>
              <w:rPr>
                <w:sz w:val="24"/>
                <w:szCs w:val="24"/>
              </w:rPr>
              <w:t>Nickel</w:t>
            </w:r>
          </w:p>
        </w:tc>
        <w:tc>
          <w:tcPr>
            <w:tcW w:w="2360" w:type="dxa"/>
          </w:tcPr>
          <w:p w14:paraId="3ECE20F0" w14:textId="77777777" w:rsidR="00983AB6" w:rsidRDefault="00983AB6" w:rsidP="00F23541">
            <w:pPr>
              <w:rPr>
                <w:sz w:val="24"/>
                <w:szCs w:val="24"/>
              </w:rPr>
            </w:pPr>
            <w:r>
              <w:rPr>
                <w:sz w:val="24"/>
                <w:szCs w:val="24"/>
              </w:rPr>
              <w:t>15 mg/L TCLP</w:t>
            </w:r>
          </w:p>
        </w:tc>
        <w:tc>
          <w:tcPr>
            <w:tcW w:w="1243" w:type="dxa"/>
          </w:tcPr>
          <w:p w14:paraId="04D26198" w14:textId="77777777" w:rsidR="00983AB6" w:rsidRDefault="00983AB6" w:rsidP="005C5B35">
            <w:pPr>
              <w:rPr>
                <w:sz w:val="24"/>
                <w:szCs w:val="24"/>
              </w:rPr>
            </w:pPr>
          </w:p>
        </w:tc>
        <w:tc>
          <w:tcPr>
            <w:tcW w:w="1243" w:type="dxa"/>
          </w:tcPr>
          <w:p w14:paraId="15F6C5DC" w14:textId="77777777" w:rsidR="00983AB6" w:rsidRDefault="00983AB6" w:rsidP="005C5B35">
            <w:pPr>
              <w:rPr>
                <w:sz w:val="24"/>
                <w:szCs w:val="24"/>
              </w:rPr>
            </w:pPr>
          </w:p>
        </w:tc>
        <w:tc>
          <w:tcPr>
            <w:tcW w:w="2143" w:type="dxa"/>
          </w:tcPr>
          <w:p w14:paraId="371140E5" w14:textId="77777777" w:rsidR="00983AB6" w:rsidRDefault="003C736F" w:rsidP="003C736F">
            <w:pPr>
              <w:rPr>
                <w:sz w:val="24"/>
                <w:szCs w:val="24"/>
              </w:rPr>
            </w:pPr>
            <w:r>
              <w:rPr>
                <w:sz w:val="24"/>
                <w:szCs w:val="24"/>
              </w:rPr>
              <w:t>(No is Correct), it does not meet the treatment standard</w:t>
            </w:r>
            <w:r w:rsidR="00983AB6">
              <w:rPr>
                <w:sz w:val="24"/>
                <w:szCs w:val="24"/>
              </w:rPr>
              <w:t>: 15 mg/L TCLP &gt; 11 mg/L TCLP. See Table UTS</w:t>
            </w:r>
          </w:p>
        </w:tc>
      </w:tr>
    </w:tbl>
    <w:p w14:paraId="328F1867" w14:textId="77777777" w:rsidR="00021B93" w:rsidRDefault="00021B93" w:rsidP="005C5B35">
      <w:pPr>
        <w:rPr>
          <w:sz w:val="24"/>
          <w:szCs w:val="24"/>
        </w:rPr>
      </w:pPr>
    </w:p>
    <w:p w14:paraId="36A7E5C2" w14:textId="77777777" w:rsidR="00FE77D2" w:rsidRDefault="00FE4A7A" w:rsidP="00FE77D2">
      <w:pPr>
        <w:rPr>
          <w:sz w:val="24"/>
          <w:szCs w:val="24"/>
        </w:rPr>
      </w:pPr>
      <w:r>
        <w:rPr>
          <w:sz w:val="24"/>
          <w:szCs w:val="24"/>
        </w:rPr>
        <w:t>3</w:t>
      </w:r>
      <w:r w:rsidR="00133031">
        <w:rPr>
          <w:sz w:val="24"/>
          <w:szCs w:val="24"/>
        </w:rPr>
        <w:t>.</w:t>
      </w:r>
      <w:r>
        <w:rPr>
          <w:sz w:val="24"/>
          <w:szCs w:val="24"/>
        </w:rPr>
        <w:t>4</w:t>
      </w:r>
      <w:r w:rsidR="00133031">
        <w:rPr>
          <w:sz w:val="24"/>
          <w:szCs w:val="24"/>
        </w:rPr>
        <w:t xml:space="preserve">  </w:t>
      </w:r>
      <w:r w:rsidR="00133031">
        <w:rPr>
          <w:sz w:val="24"/>
          <w:szCs w:val="24"/>
        </w:rPr>
        <w:tab/>
      </w:r>
      <w:r w:rsidR="00FE77D2">
        <w:rPr>
          <w:sz w:val="24"/>
          <w:szCs w:val="24"/>
        </w:rPr>
        <w:t>Does either batch pass the verification?</w:t>
      </w:r>
    </w:p>
    <w:tbl>
      <w:tblPr>
        <w:tblStyle w:val="TableGrid"/>
        <w:tblW w:w="0" w:type="auto"/>
        <w:tblLook w:val="04A0" w:firstRow="1" w:lastRow="0" w:firstColumn="1" w:lastColumn="0" w:noHBand="0" w:noVBand="1"/>
      </w:tblPr>
      <w:tblGrid>
        <w:gridCol w:w="3230"/>
        <w:gridCol w:w="1450"/>
        <w:gridCol w:w="1450"/>
        <w:gridCol w:w="3446"/>
      </w:tblGrid>
      <w:tr w:rsidR="00983AB6" w14:paraId="50AA233C" w14:textId="77777777" w:rsidTr="00CC5DE8">
        <w:tc>
          <w:tcPr>
            <w:tcW w:w="3230" w:type="dxa"/>
            <w:vMerge w:val="restart"/>
          </w:tcPr>
          <w:p w14:paraId="6226221C" w14:textId="77777777" w:rsidR="00983AB6" w:rsidRPr="00E859E7" w:rsidRDefault="00983AB6" w:rsidP="00251CA7">
            <w:pPr>
              <w:rPr>
                <w:b/>
                <w:sz w:val="24"/>
                <w:szCs w:val="24"/>
              </w:rPr>
            </w:pPr>
            <w:r>
              <w:rPr>
                <w:b/>
                <w:sz w:val="24"/>
                <w:szCs w:val="24"/>
              </w:rPr>
              <w:t>Batch No.</w:t>
            </w:r>
          </w:p>
        </w:tc>
        <w:tc>
          <w:tcPr>
            <w:tcW w:w="2900" w:type="dxa"/>
            <w:gridSpan w:val="2"/>
          </w:tcPr>
          <w:p w14:paraId="6BF775D2" w14:textId="77777777" w:rsidR="00983AB6" w:rsidRPr="00E859E7" w:rsidRDefault="00983AB6" w:rsidP="008E6551">
            <w:pPr>
              <w:jc w:val="center"/>
              <w:rPr>
                <w:b/>
                <w:sz w:val="24"/>
                <w:szCs w:val="24"/>
              </w:rPr>
            </w:pPr>
            <w:r>
              <w:rPr>
                <w:b/>
                <w:sz w:val="24"/>
                <w:szCs w:val="24"/>
              </w:rPr>
              <w:t>Does the batch pass the verification test (Yes or No)?</w:t>
            </w:r>
          </w:p>
        </w:tc>
        <w:tc>
          <w:tcPr>
            <w:tcW w:w="3446" w:type="dxa"/>
            <w:vMerge w:val="restart"/>
          </w:tcPr>
          <w:p w14:paraId="0F6FD77A" w14:textId="77777777" w:rsidR="00983AB6" w:rsidRPr="00E859E7" w:rsidRDefault="00983AB6" w:rsidP="00251CA7">
            <w:pPr>
              <w:rPr>
                <w:b/>
                <w:sz w:val="24"/>
                <w:szCs w:val="24"/>
              </w:rPr>
            </w:pPr>
            <w:r w:rsidRPr="00E859E7">
              <w:rPr>
                <w:b/>
                <w:sz w:val="24"/>
                <w:szCs w:val="24"/>
              </w:rPr>
              <w:t>Answer</w:t>
            </w:r>
          </w:p>
        </w:tc>
      </w:tr>
      <w:tr w:rsidR="00983AB6" w14:paraId="30884256" w14:textId="77777777" w:rsidTr="001A66A5">
        <w:tc>
          <w:tcPr>
            <w:tcW w:w="3230" w:type="dxa"/>
            <w:vMerge/>
          </w:tcPr>
          <w:p w14:paraId="2A168C51" w14:textId="77777777" w:rsidR="00983AB6" w:rsidRDefault="00983AB6" w:rsidP="00251CA7">
            <w:pPr>
              <w:rPr>
                <w:b/>
                <w:sz w:val="24"/>
                <w:szCs w:val="24"/>
              </w:rPr>
            </w:pPr>
          </w:p>
        </w:tc>
        <w:tc>
          <w:tcPr>
            <w:tcW w:w="1450" w:type="dxa"/>
          </w:tcPr>
          <w:p w14:paraId="3E11B8E5" w14:textId="77777777" w:rsidR="00983AB6" w:rsidRDefault="008E6551" w:rsidP="008E6551">
            <w:pPr>
              <w:jc w:val="center"/>
              <w:rPr>
                <w:b/>
                <w:sz w:val="24"/>
                <w:szCs w:val="24"/>
              </w:rPr>
            </w:pPr>
            <w:r>
              <w:rPr>
                <w:b/>
                <w:sz w:val="24"/>
                <w:szCs w:val="24"/>
              </w:rPr>
              <w:t>Yes</w:t>
            </w:r>
          </w:p>
        </w:tc>
        <w:tc>
          <w:tcPr>
            <w:tcW w:w="1450" w:type="dxa"/>
          </w:tcPr>
          <w:p w14:paraId="48EF0F3E" w14:textId="77777777" w:rsidR="00983AB6" w:rsidRDefault="008E6551" w:rsidP="008E6551">
            <w:pPr>
              <w:jc w:val="center"/>
              <w:rPr>
                <w:b/>
                <w:sz w:val="24"/>
                <w:szCs w:val="24"/>
              </w:rPr>
            </w:pPr>
            <w:r>
              <w:rPr>
                <w:b/>
                <w:sz w:val="24"/>
                <w:szCs w:val="24"/>
              </w:rPr>
              <w:t>No</w:t>
            </w:r>
          </w:p>
        </w:tc>
        <w:tc>
          <w:tcPr>
            <w:tcW w:w="3446" w:type="dxa"/>
            <w:vMerge/>
          </w:tcPr>
          <w:p w14:paraId="1628A680" w14:textId="77777777" w:rsidR="00983AB6" w:rsidRPr="00E859E7" w:rsidRDefault="00983AB6" w:rsidP="00251CA7">
            <w:pPr>
              <w:rPr>
                <w:b/>
                <w:sz w:val="24"/>
                <w:szCs w:val="24"/>
              </w:rPr>
            </w:pPr>
          </w:p>
        </w:tc>
      </w:tr>
      <w:tr w:rsidR="00983AB6" w14:paraId="0B02D350" w14:textId="77777777" w:rsidTr="001A66A5">
        <w:tc>
          <w:tcPr>
            <w:tcW w:w="3230" w:type="dxa"/>
          </w:tcPr>
          <w:p w14:paraId="76659BCE" w14:textId="77777777" w:rsidR="00983AB6" w:rsidRDefault="00983AB6" w:rsidP="00251CA7">
            <w:pPr>
              <w:rPr>
                <w:sz w:val="24"/>
                <w:szCs w:val="24"/>
              </w:rPr>
            </w:pPr>
            <w:r w:rsidRPr="001E2F49">
              <w:rPr>
                <w:sz w:val="24"/>
                <w:szCs w:val="24"/>
              </w:rPr>
              <w:t>1</w:t>
            </w:r>
            <w:r>
              <w:rPr>
                <w:sz w:val="24"/>
                <w:szCs w:val="24"/>
              </w:rPr>
              <w:t>2</w:t>
            </w:r>
            <w:r w:rsidRPr="001E2F49">
              <w:rPr>
                <w:sz w:val="24"/>
                <w:szCs w:val="24"/>
              </w:rPr>
              <w:t>0803-001</w:t>
            </w:r>
          </w:p>
        </w:tc>
        <w:tc>
          <w:tcPr>
            <w:tcW w:w="1450" w:type="dxa"/>
          </w:tcPr>
          <w:p w14:paraId="33172160" w14:textId="77777777" w:rsidR="00983AB6" w:rsidRDefault="00983AB6" w:rsidP="00251CA7">
            <w:pPr>
              <w:rPr>
                <w:sz w:val="24"/>
                <w:szCs w:val="24"/>
              </w:rPr>
            </w:pPr>
          </w:p>
        </w:tc>
        <w:tc>
          <w:tcPr>
            <w:tcW w:w="1450" w:type="dxa"/>
          </w:tcPr>
          <w:p w14:paraId="19683D50" w14:textId="77777777" w:rsidR="00983AB6" w:rsidRDefault="00983AB6" w:rsidP="00251CA7">
            <w:pPr>
              <w:rPr>
                <w:sz w:val="24"/>
                <w:szCs w:val="24"/>
              </w:rPr>
            </w:pPr>
          </w:p>
        </w:tc>
        <w:tc>
          <w:tcPr>
            <w:tcW w:w="3446" w:type="dxa"/>
          </w:tcPr>
          <w:p w14:paraId="4F04ECF2" w14:textId="77777777" w:rsidR="00983AB6" w:rsidRDefault="008E6551" w:rsidP="00CC5DE8">
            <w:pPr>
              <w:rPr>
                <w:sz w:val="24"/>
                <w:szCs w:val="24"/>
              </w:rPr>
            </w:pPr>
            <w:r>
              <w:rPr>
                <w:sz w:val="24"/>
                <w:szCs w:val="24"/>
              </w:rPr>
              <w:t>(</w:t>
            </w:r>
            <w:r w:rsidR="00983AB6">
              <w:rPr>
                <w:sz w:val="24"/>
                <w:szCs w:val="24"/>
              </w:rPr>
              <w:t>No</w:t>
            </w:r>
            <w:r>
              <w:rPr>
                <w:sz w:val="24"/>
                <w:szCs w:val="24"/>
              </w:rPr>
              <w:t xml:space="preserve"> is Correct)</w:t>
            </w:r>
            <w:r w:rsidR="00983AB6">
              <w:rPr>
                <w:sz w:val="24"/>
                <w:szCs w:val="24"/>
              </w:rPr>
              <w:t>.  The batch failed for cyanides (total and amenable) and nickel.</w:t>
            </w:r>
          </w:p>
        </w:tc>
      </w:tr>
      <w:tr w:rsidR="00983AB6" w14:paraId="56BCCEBA" w14:textId="77777777" w:rsidTr="001A66A5">
        <w:tc>
          <w:tcPr>
            <w:tcW w:w="3230" w:type="dxa"/>
          </w:tcPr>
          <w:p w14:paraId="06715DE9" w14:textId="77777777" w:rsidR="00983AB6" w:rsidRDefault="00983AB6" w:rsidP="00251CA7">
            <w:pPr>
              <w:rPr>
                <w:sz w:val="24"/>
                <w:szCs w:val="24"/>
              </w:rPr>
            </w:pPr>
            <w:r w:rsidRPr="001E2F49">
              <w:rPr>
                <w:sz w:val="24"/>
                <w:szCs w:val="24"/>
              </w:rPr>
              <w:t>1</w:t>
            </w:r>
            <w:r>
              <w:rPr>
                <w:sz w:val="24"/>
                <w:szCs w:val="24"/>
              </w:rPr>
              <w:t>2</w:t>
            </w:r>
            <w:r w:rsidRPr="001E2F49">
              <w:rPr>
                <w:sz w:val="24"/>
                <w:szCs w:val="24"/>
              </w:rPr>
              <w:t>0803-00</w:t>
            </w:r>
            <w:r>
              <w:rPr>
                <w:sz w:val="24"/>
                <w:szCs w:val="24"/>
              </w:rPr>
              <w:t>2</w:t>
            </w:r>
          </w:p>
        </w:tc>
        <w:tc>
          <w:tcPr>
            <w:tcW w:w="1450" w:type="dxa"/>
          </w:tcPr>
          <w:p w14:paraId="462C6FD0" w14:textId="77777777" w:rsidR="00983AB6" w:rsidRDefault="00983AB6" w:rsidP="00251CA7">
            <w:pPr>
              <w:rPr>
                <w:sz w:val="24"/>
                <w:szCs w:val="24"/>
              </w:rPr>
            </w:pPr>
          </w:p>
        </w:tc>
        <w:tc>
          <w:tcPr>
            <w:tcW w:w="1450" w:type="dxa"/>
          </w:tcPr>
          <w:p w14:paraId="31CA52EF" w14:textId="77777777" w:rsidR="00983AB6" w:rsidRDefault="00983AB6" w:rsidP="00251CA7">
            <w:pPr>
              <w:rPr>
                <w:sz w:val="24"/>
                <w:szCs w:val="24"/>
              </w:rPr>
            </w:pPr>
          </w:p>
        </w:tc>
        <w:tc>
          <w:tcPr>
            <w:tcW w:w="3446" w:type="dxa"/>
          </w:tcPr>
          <w:p w14:paraId="39DC6288" w14:textId="77777777" w:rsidR="00983AB6" w:rsidRDefault="008E6551" w:rsidP="00CC5DE8">
            <w:pPr>
              <w:rPr>
                <w:sz w:val="24"/>
                <w:szCs w:val="24"/>
              </w:rPr>
            </w:pPr>
            <w:r>
              <w:rPr>
                <w:sz w:val="24"/>
                <w:szCs w:val="24"/>
              </w:rPr>
              <w:t>(</w:t>
            </w:r>
            <w:r w:rsidR="00983AB6">
              <w:rPr>
                <w:sz w:val="24"/>
                <w:szCs w:val="24"/>
              </w:rPr>
              <w:t>No</w:t>
            </w:r>
            <w:r>
              <w:rPr>
                <w:sz w:val="24"/>
                <w:szCs w:val="24"/>
              </w:rPr>
              <w:t xml:space="preserve"> is Correct)</w:t>
            </w:r>
            <w:r w:rsidR="00983AB6">
              <w:rPr>
                <w:sz w:val="24"/>
                <w:szCs w:val="24"/>
              </w:rPr>
              <w:t>.  The batch failed for cyanides (total) and nickel.</w:t>
            </w:r>
          </w:p>
        </w:tc>
      </w:tr>
    </w:tbl>
    <w:p w14:paraId="24538ED0" w14:textId="77777777" w:rsidR="00263E4E" w:rsidRDefault="00263E4E" w:rsidP="005C5B35">
      <w:pPr>
        <w:rPr>
          <w:b/>
          <w:sz w:val="24"/>
          <w:szCs w:val="24"/>
        </w:rPr>
      </w:pPr>
    </w:p>
    <w:p w14:paraId="349A81DA" w14:textId="77777777" w:rsidR="00921D86" w:rsidRDefault="00133031" w:rsidP="005C5B35">
      <w:pPr>
        <w:rPr>
          <w:b/>
          <w:sz w:val="24"/>
          <w:szCs w:val="24"/>
        </w:rPr>
      </w:pPr>
      <w:r w:rsidRPr="00354D21">
        <w:rPr>
          <w:b/>
          <w:sz w:val="24"/>
          <w:szCs w:val="24"/>
        </w:rPr>
        <w:t>Voice of facility representative</w:t>
      </w:r>
      <w:r>
        <w:rPr>
          <w:b/>
          <w:sz w:val="24"/>
          <w:szCs w:val="24"/>
        </w:rPr>
        <w:t xml:space="preserve">:  </w:t>
      </w:r>
      <w:r w:rsidR="004A631C">
        <w:rPr>
          <w:sz w:val="24"/>
          <w:szCs w:val="24"/>
        </w:rPr>
        <w:t>As you can see, both batches failed the post-treatment verification</w:t>
      </w:r>
      <w:r w:rsidR="00B6573F">
        <w:rPr>
          <w:sz w:val="24"/>
          <w:szCs w:val="24"/>
        </w:rPr>
        <w:t xml:space="preserve"> which</w:t>
      </w:r>
      <w:r w:rsidR="007162DB">
        <w:rPr>
          <w:sz w:val="24"/>
          <w:szCs w:val="24"/>
        </w:rPr>
        <w:t>, for purposes of this discussion,</w:t>
      </w:r>
      <w:r w:rsidR="00B6573F">
        <w:rPr>
          <w:sz w:val="24"/>
          <w:szCs w:val="24"/>
        </w:rPr>
        <w:t xml:space="preserve"> we can refer to as the “first” verification</w:t>
      </w:r>
      <w:r w:rsidR="004A631C">
        <w:rPr>
          <w:sz w:val="24"/>
          <w:szCs w:val="24"/>
        </w:rPr>
        <w:t xml:space="preserve">.  So, </w:t>
      </w:r>
      <w:r w:rsidR="004A631C">
        <w:rPr>
          <w:sz w:val="24"/>
          <w:szCs w:val="24"/>
        </w:rPr>
        <w:lastRenderedPageBreak/>
        <w:t>we re-treated them and performed a</w:t>
      </w:r>
      <w:r w:rsidR="000153E2">
        <w:rPr>
          <w:sz w:val="24"/>
          <w:szCs w:val="24"/>
        </w:rPr>
        <w:t xml:space="preserve"> second </w:t>
      </w:r>
      <w:r w:rsidR="004A631C">
        <w:rPr>
          <w:sz w:val="24"/>
          <w:szCs w:val="24"/>
        </w:rPr>
        <w:t>verification.  Here are the results of the</w:t>
      </w:r>
      <w:r w:rsidR="007162DB">
        <w:rPr>
          <w:sz w:val="24"/>
          <w:szCs w:val="24"/>
        </w:rPr>
        <w:t xml:space="preserve"> second </w:t>
      </w:r>
      <w:r w:rsidR="004A631C">
        <w:rPr>
          <w:sz w:val="24"/>
          <w:szCs w:val="24"/>
        </w:rPr>
        <w:t>verification.</w:t>
      </w:r>
      <w:r w:rsidR="00F80ECE">
        <w:rPr>
          <w:sz w:val="24"/>
          <w:szCs w:val="24"/>
        </w:rPr>
        <w:t xml:space="preserve"> </w:t>
      </w:r>
      <w:r w:rsidR="00F80ECE" w:rsidRPr="00E44AAC">
        <w:rPr>
          <w:b/>
          <w:sz w:val="24"/>
          <w:szCs w:val="24"/>
        </w:rPr>
        <w:t>(Pause)</w:t>
      </w:r>
    </w:p>
    <w:p w14:paraId="26745C31" w14:textId="77777777" w:rsidR="00921D86" w:rsidRDefault="00921D86" w:rsidP="005C5B35">
      <w:pPr>
        <w:rPr>
          <w:sz w:val="24"/>
          <w:szCs w:val="24"/>
        </w:rPr>
      </w:pPr>
    </w:p>
    <w:tbl>
      <w:tblPr>
        <w:tblStyle w:val="TableGrid"/>
        <w:tblW w:w="0" w:type="auto"/>
        <w:jc w:val="center"/>
        <w:tblLook w:val="04A0" w:firstRow="1" w:lastRow="0" w:firstColumn="1" w:lastColumn="0" w:noHBand="0" w:noVBand="1"/>
      </w:tblPr>
      <w:tblGrid>
        <w:gridCol w:w="2587"/>
        <w:gridCol w:w="2360"/>
      </w:tblGrid>
      <w:tr w:rsidR="00424A9E" w14:paraId="2BD8E778" w14:textId="77777777" w:rsidTr="003665B4">
        <w:trPr>
          <w:tblHeader/>
          <w:jc w:val="center"/>
        </w:trPr>
        <w:tc>
          <w:tcPr>
            <w:tcW w:w="4947" w:type="dxa"/>
            <w:gridSpan w:val="2"/>
            <w:vAlign w:val="center"/>
          </w:tcPr>
          <w:p w14:paraId="59018F07" w14:textId="77777777" w:rsidR="00424A9E" w:rsidRPr="002D15DD" w:rsidRDefault="00B6573F" w:rsidP="007162DB">
            <w:pPr>
              <w:jc w:val="center"/>
              <w:rPr>
                <w:b/>
                <w:sz w:val="24"/>
                <w:szCs w:val="24"/>
              </w:rPr>
            </w:pPr>
            <w:r>
              <w:rPr>
                <w:b/>
                <w:sz w:val="24"/>
                <w:szCs w:val="24"/>
              </w:rPr>
              <w:t xml:space="preserve">Second </w:t>
            </w:r>
            <w:r w:rsidR="00424A9E" w:rsidRPr="002D15DD">
              <w:rPr>
                <w:b/>
                <w:sz w:val="24"/>
                <w:szCs w:val="24"/>
              </w:rPr>
              <w:t>Verification</w:t>
            </w:r>
            <w:r w:rsidR="00263E4E">
              <w:rPr>
                <w:b/>
                <w:sz w:val="24"/>
                <w:szCs w:val="24"/>
              </w:rPr>
              <w:t xml:space="preserve"> Results</w:t>
            </w:r>
          </w:p>
        </w:tc>
      </w:tr>
      <w:tr w:rsidR="00424A9E" w14:paraId="4B0EF0A2" w14:textId="77777777" w:rsidTr="003665B4">
        <w:trPr>
          <w:tblHeader/>
          <w:jc w:val="center"/>
        </w:trPr>
        <w:tc>
          <w:tcPr>
            <w:tcW w:w="2587" w:type="dxa"/>
            <w:vAlign w:val="center"/>
          </w:tcPr>
          <w:p w14:paraId="3B34BDF6" w14:textId="77777777" w:rsidR="00424A9E" w:rsidRDefault="00424A9E" w:rsidP="002D15DD">
            <w:pPr>
              <w:jc w:val="center"/>
              <w:rPr>
                <w:sz w:val="24"/>
                <w:szCs w:val="24"/>
              </w:rPr>
            </w:pPr>
            <w:r>
              <w:rPr>
                <w:sz w:val="24"/>
                <w:szCs w:val="24"/>
              </w:rPr>
              <w:t>Constituent</w:t>
            </w:r>
          </w:p>
        </w:tc>
        <w:tc>
          <w:tcPr>
            <w:tcW w:w="2360" w:type="dxa"/>
            <w:vAlign w:val="center"/>
          </w:tcPr>
          <w:p w14:paraId="71685843" w14:textId="77777777" w:rsidR="00424A9E" w:rsidRDefault="00424A9E" w:rsidP="002D15DD">
            <w:pPr>
              <w:jc w:val="center"/>
              <w:rPr>
                <w:sz w:val="24"/>
                <w:szCs w:val="24"/>
              </w:rPr>
            </w:pPr>
            <w:r>
              <w:rPr>
                <w:sz w:val="24"/>
                <w:szCs w:val="24"/>
              </w:rPr>
              <w:t>Result</w:t>
            </w:r>
          </w:p>
        </w:tc>
      </w:tr>
      <w:tr w:rsidR="00677795" w14:paraId="02764F25" w14:textId="77777777" w:rsidTr="00251CA7">
        <w:trPr>
          <w:jc w:val="center"/>
        </w:trPr>
        <w:tc>
          <w:tcPr>
            <w:tcW w:w="4947" w:type="dxa"/>
            <w:gridSpan w:val="2"/>
            <w:vAlign w:val="center"/>
          </w:tcPr>
          <w:p w14:paraId="17325F14" w14:textId="77777777" w:rsidR="00677795" w:rsidRDefault="00677795" w:rsidP="00677795">
            <w:pPr>
              <w:rPr>
                <w:sz w:val="24"/>
                <w:szCs w:val="24"/>
              </w:rPr>
            </w:pPr>
            <w:r>
              <w:rPr>
                <w:sz w:val="24"/>
                <w:szCs w:val="24"/>
              </w:rPr>
              <w:t xml:space="preserve">Batch </w:t>
            </w:r>
            <w:r w:rsidRPr="001E2F49">
              <w:rPr>
                <w:sz w:val="24"/>
                <w:szCs w:val="24"/>
              </w:rPr>
              <w:t>1</w:t>
            </w:r>
            <w:r>
              <w:rPr>
                <w:sz w:val="24"/>
                <w:szCs w:val="24"/>
              </w:rPr>
              <w:t>2</w:t>
            </w:r>
            <w:r w:rsidRPr="001E2F49">
              <w:rPr>
                <w:sz w:val="24"/>
                <w:szCs w:val="24"/>
              </w:rPr>
              <w:t>0803-001</w:t>
            </w:r>
          </w:p>
        </w:tc>
      </w:tr>
      <w:tr w:rsidR="00424A9E" w14:paraId="4E21040D" w14:textId="77777777" w:rsidTr="00BB5672">
        <w:trPr>
          <w:jc w:val="center"/>
        </w:trPr>
        <w:tc>
          <w:tcPr>
            <w:tcW w:w="2587" w:type="dxa"/>
            <w:vAlign w:val="center"/>
          </w:tcPr>
          <w:p w14:paraId="0FC6FFDB" w14:textId="77777777" w:rsidR="00424A9E" w:rsidRDefault="00424A9E" w:rsidP="007162DB">
            <w:pPr>
              <w:rPr>
                <w:sz w:val="24"/>
                <w:szCs w:val="24"/>
              </w:rPr>
            </w:pPr>
            <w:r>
              <w:rPr>
                <w:sz w:val="24"/>
                <w:szCs w:val="24"/>
              </w:rPr>
              <w:t>Lead</w:t>
            </w:r>
          </w:p>
        </w:tc>
        <w:tc>
          <w:tcPr>
            <w:tcW w:w="2360" w:type="dxa"/>
            <w:vAlign w:val="center"/>
          </w:tcPr>
          <w:p w14:paraId="60523DFD" w14:textId="77777777" w:rsidR="00424A9E" w:rsidRDefault="00FF40D1" w:rsidP="007162DB">
            <w:pPr>
              <w:rPr>
                <w:sz w:val="24"/>
                <w:szCs w:val="24"/>
              </w:rPr>
            </w:pPr>
            <w:r>
              <w:rPr>
                <w:sz w:val="24"/>
                <w:szCs w:val="24"/>
              </w:rPr>
              <w:t>0</w:t>
            </w:r>
            <w:r w:rsidR="00424A9E">
              <w:rPr>
                <w:sz w:val="24"/>
                <w:szCs w:val="24"/>
              </w:rPr>
              <w:t>.</w:t>
            </w:r>
            <w:r w:rsidR="00677795">
              <w:rPr>
                <w:sz w:val="24"/>
                <w:szCs w:val="24"/>
              </w:rPr>
              <w:t>15</w:t>
            </w:r>
            <w:r w:rsidR="00424A9E">
              <w:rPr>
                <w:sz w:val="24"/>
                <w:szCs w:val="24"/>
              </w:rPr>
              <w:t xml:space="preserve"> mg/L TCLP</w:t>
            </w:r>
          </w:p>
        </w:tc>
      </w:tr>
      <w:tr w:rsidR="00424A9E" w14:paraId="39BD4A69" w14:textId="77777777" w:rsidTr="00251CA7">
        <w:trPr>
          <w:jc w:val="center"/>
        </w:trPr>
        <w:tc>
          <w:tcPr>
            <w:tcW w:w="2587" w:type="dxa"/>
            <w:vAlign w:val="center"/>
          </w:tcPr>
          <w:p w14:paraId="63A54B33" w14:textId="77777777" w:rsidR="00424A9E" w:rsidRDefault="00424A9E" w:rsidP="007162DB">
            <w:pPr>
              <w:rPr>
                <w:sz w:val="24"/>
                <w:szCs w:val="24"/>
              </w:rPr>
            </w:pPr>
            <w:r>
              <w:rPr>
                <w:sz w:val="24"/>
                <w:szCs w:val="24"/>
              </w:rPr>
              <w:t>Arsenic</w:t>
            </w:r>
          </w:p>
        </w:tc>
        <w:tc>
          <w:tcPr>
            <w:tcW w:w="2360" w:type="dxa"/>
            <w:vAlign w:val="center"/>
          </w:tcPr>
          <w:p w14:paraId="5742D39E" w14:textId="77777777" w:rsidR="00424A9E" w:rsidRDefault="00424A9E" w:rsidP="007162DB">
            <w:pPr>
              <w:rPr>
                <w:sz w:val="24"/>
                <w:szCs w:val="24"/>
              </w:rPr>
            </w:pPr>
            <w:r>
              <w:rPr>
                <w:sz w:val="24"/>
                <w:szCs w:val="24"/>
              </w:rPr>
              <w:t>4.</w:t>
            </w:r>
            <w:r w:rsidR="005C4799">
              <w:rPr>
                <w:sz w:val="24"/>
                <w:szCs w:val="24"/>
              </w:rPr>
              <w:t>9</w:t>
            </w:r>
            <w:r>
              <w:rPr>
                <w:sz w:val="24"/>
                <w:szCs w:val="24"/>
              </w:rPr>
              <w:t xml:space="preserve"> mg/L TCLP</w:t>
            </w:r>
          </w:p>
        </w:tc>
      </w:tr>
      <w:tr w:rsidR="00424A9E" w14:paraId="135B9709" w14:textId="77777777" w:rsidTr="00251CA7">
        <w:trPr>
          <w:jc w:val="center"/>
        </w:trPr>
        <w:tc>
          <w:tcPr>
            <w:tcW w:w="2587" w:type="dxa"/>
            <w:vAlign w:val="center"/>
          </w:tcPr>
          <w:p w14:paraId="2DDC7B35" w14:textId="77777777" w:rsidR="00424A9E" w:rsidRDefault="00424A9E" w:rsidP="007162DB">
            <w:pPr>
              <w:rPr>
                <w:sz w:val="24"/>
                <w:szCs w:val="24"/>
              </w:rPr>
            </w:pPr>
            <w:r>
              <w:rPr>
                <w:sz w:val="24"/>
                <w:szCs w:val="24"/>
              </w:rPr>
              <w:t>Vanadium</w:t>
            </w:r>
          </w:p>
        </w:tc>
        <w:tc>
          <w:tcPr>
            <w:tcW w:w="2360" w:type="dxa"/>
            <w:vAlign w:val="center"/>
          </w:tcPr>
          <w:p w14:paraId="7E6F6AA7" w14:textId="77777777" w:rsidR="00424A9E" w:rsidRDefault="00424A9E" w:rsidP="007162DB">
            <w:pPr>
              <w:rPr>
                <w:sz w:val="24"/>
                <w:szCs w:val="24"/>
              </w:rPr>
            </w:pPr>
            <w:r>
              <w:rPr>
                <w:sz w:val="24"/>
                <w:szCs w:val="24"/>
              </w:rPr>
              <w:t>1.5 mg/L TCLP</w:t>
            </w:r>
          </w:p>
        </w:tc>
      </w:tr>
      <w:tr w:rsidR="00424A9E" w14:paraId="6D095647" w14:textId="77777777" w:rsidTr="00251CA7">
        <w:trPr>
          <w:jc w:val="center"/>
        </w:trPr>
        <w:tc>
          <w:tcPr>
            <w:tcW w:w="2587" w:type="dxa"/>
            <w:vAlign w:val="center"/>
          </w:tcPr>
          <w:p w14:paraId="3BBDEC3E" w14:textId="77777777" w:rsidR="00424A9E" w:rsidRDefault="00424A9E" w:rsidP="007162DB">
            <w:pPr>
              <w:rPr>
                <w:sz w:val="24"/>
                <w:szCs w:val="24"/>
              </w:rPr>
            </w:pPr>
            <w:r>
              <w:rPr>
                <w:sz w:val="24"/>
                <w:szCs w:val="24"/>
              </w:rPr>
              <w:t>Cyanides (</w:t>
            </w:r>
            <w:r w:rsidR="00397794">
              <w:rPr>
                <w:sz w:val="24"/>
                <w:szCs w:val="24"/>
              </w:rPr>
              <w:t>T</w:t>
            </w:r>
            <w:r>
              <w:rPr>
                <w:sz w:val="24"/>
                <w:szCs w:val="24"/>
              </w:rPr>
              <w:t>otal)</w:t>
            </w:r>
          </w:p>
        </w:tc>
        <w:tc>
          <w:tcPr>
            <w:tcW w:w="2360" w:type="dxa"/>
            <w:vAlign w:val="center"/>
          </w:tcPr>
          <w:p w14:paraId="001CD44E" w14:textId="77777777" w:rsidR="00424A9E" w:rsidRDefault="00424A9E" w:rsidP="007162DB">
            <w:pPr>
              <w:rPr>
                <w:sz w:val="24"/>
                <w:szCs w:val="24"/>
              </w:rPr>
            </w:pPr>
            <w:r>
              <w:rPr>
                <w:sz w:val="24"/>
                <w:szCs w:val="24"/>
              </w:rPr>
              <w:t>720 mg/kg</w:t>
            </w:r>
          </w:p>
        </w:tc>
      </w:tr>
      <w:tr w:rsidR="00424A9E" w14:paraId="1F4D5A63" w14:textId="77777777" w:rsidTr="00251CA7">
        <w:trPr>
          <w:jc w:val="center"/>
        </w:trPr>
        <w:tc>
          <w:tcPr>
            <w:tcW w:w="2587" w:type="dxa"/>
            <w:vAlign w:val="center"/>
          </w:tcPr>
          <w:p w14:paraId="1A3FC680" w14:textId="77777777" w:rsidR="00424A9E" w:rsidRDefault="00424A9E" w:rsidP="007162DB">
            <w:pPr>
              <w:rPr>
                <w:sz w:val="24"/>
                <w:szCs w:val="24"/>
              </w:rPr>
            </w:pPr>
            <w:r>
              <w:rPr>
                <w:sz w:val="24"/>
                <w:szCs w:val="24"/>
              </w:rPr>
              <w:t>Cyanides (Amendable)</w:t>
            </w:r>
          </w:p>
        </w:tc>
        <w:tc>
          <w:tcPr>
            <w:tcW w:w="2360" w:type="dxa"/>
            <w:vAlign w:val="center"/>
          </w:tcPr>
          <w:p w14:paraId="1BAEE329" w14:textId="77777777" w:rsidR="00424A9E" w:rsidRDefault="00424A9E" w:rsidP="007162DB">
            <w:pPr>
              <w:rPr>
                <w:sz w:val="24"/>
                <w:szCs w:val="24"/>
              </w:rPr>
            </w:pPr>
            <w:r>
              <w:rPr>
                <w:sz w:val="24"/>
                <w:szCs w:val="24"/>
              </w:rPr>
              <w:t>45 mg/kg</w:t>
            </w:r>
          </w:p>
        </w:tc>
      </w:tr>
      <w:tr w:rsidR="00424A9E" w14:paraId="1CD10E44" w14:textId="77777777" w:rsidTr="00251CA7">
        <w:trPr>
          <w:jc w:val="center"/>
        </w:trPr>
        <w:tc>
          <w:tcPr>
            <w:tcW w:w="2587" w:type="dxa"/>
            <w:vAlign w:val="center"/>
          </w:tcPr>
          <w:p w14:paraId="75914E2B" w14:textId="77777777" w:rsidR="00424A9E" w:rsidRDefault="00424A9E" w:rsidP="007162DB">
            <w:pPr>
              <w:rPr>
                <w:sz w:val="24"/>
                <w:szCs w:val="24"/>
              </w:rPr>
            </w:pPr>
            <w:r>
              <w:rPr>
                <w:sz w:val="24"/>
                <w:szCs w:val="24"/>
              </w:rPr>
              <w:t>Nickel</w:t>
            </w:r>
          </w:p>
        </w:tc>
        <w:tc>
          <w:tcPr>
            <w:tcW w:w="2360" w:type="dxa"/>
            <w:vAlign w:val="center"/>
          </w:tcPr>
          <w:p w14:paraId="6270CF64" w14:textId="77777777" w:rsidR="00424A9E" w:rsidRDefault="00424A9E" w:rsidP="007162DB">
            <w:pPr>
              <w:rPr>
                <w:sz w:val="24"/>
                <w:szCs w:val="24"/>
              </w:rPr>
            </w:pPr>
            <w:r>
              <w:rPr>
                <w:sz w:val="24"/>
                <w:szCs w:val="24"/>
              </w:rPr>
              <w:t>20 mg/L TCLP</w:t>
            </w:r>
          </w:p>
        </w:tc>
      </w:tr>
      <w:tr w:rsidR="00677795" w14:paraId="42829F33" w14:textId="77777777" w:rsidTr="00251CA7">
        <w:trPr>
          <w:jc w:val="center"/>
        </w:trPr>
        <w:tc>
          <w:tcPr>
            <w:tcW w:w="4947" w:type="dxa"/>
            <w:gridSpan w:val="2"/>
            <w:vAlign w:val="center"/>
          </w:tcPr>
          <w:p w14:paraId="1B1CFF80" w14:textId="77777777" w:rsidR="00677795" w:rsidRDefault="007162DB" w:rsidP="007162DB">
            <w:pPr>
              <w:rPr>
                <w:sz w:val="24"/>
                <w:szCs w:val="24"/>
              </w:rPr>
            </w:pPr>
            <w:r>
              <w:rPr>
                <w:sz w:val="24"/>
                <w:szCs w:val="24"/>
              </w:rPr>
              <w:t xml:space="preserve">Batch </w:t>
            </w:r>
            <w:r w:rsidR="00677795" w:rsidRPr="001E2F49">
              <w:rPr>
                <w:sz w:val="24"/>
                <w:szCs w:val="24"/>
              </w:rPr>
              <w:t>1</w:t>
            </w:r>
            <w:r w:rsidR="00677795">
              <w:rPr>
                <w:sz w:val="24"/>
                <w:szCs w:val="24"/>
              </w:rPr>
              <w:t>2</w:t>
            </w:r>
            <w:r w:rsidR="00677795" w:rsidRPr="001E2F49">
              <w:rPr>
                <w:sz w:val="24"/>
                <w:szCs w:val="24"/>
              </w:rPr>
              <w:t>0803-00</w:t>
            </w:r>
            <w:r w:rsidR="00677795">
              <w:rPr>
                <w:sz w:val="24"/>
                <w:szCs w:val="24"/>
              </w:rPr>
              <w:t>2</w:t>
            </w:r>
          </w:p>
        </w:tc>
      </w:tr>
      <w:tr w:rsidR="00424A9E" w14:paraId="6F00CB73" w14:textId="77777777" w:rsidTr="00251CA7">
        <w:trPr>
          <w:jc w:val="center"/>
        </w:trPr>
        <w:tc>
          <w:tcPr>
            <w:tcW w:w="2587" w:type="dxa"/>
            <w:vAlign w:val="center"/>
          </w:tcPr>
          <w:p w14:paraId="28224F3B" w14:textId="77777777" w:rsidR="00424A9E" w:rsidRDefault="00424A9E" w:rsidP="007162DB">
            <w:pPr>
              <w:rPr>
                <w:sz w:val="24"/>
                <w:szCs w:val="24"/>
              </w:rPr>
            </w:pPr>
            <w:r>
              <w:rPr>
                <w:sz w:val="24"/>
                <w:szCs w:val="24"/>
              </w:rPr>
              <w:t>Lead</w:t>
            </w:r>
          </w:p>
        </w:tc>
        <w:tc>
          <w:tcPr>
            <w:tcW w:w="2360" w:type="dxa"/>
            <w:vAlign w:val="center"/>
          </w:tcPr>
          <w:p w14:paraId="47464CE5" w14:textId="77777777" w:rsidR="00424A9E" w:rsidRDefault="00FF40D1" w:rsidP="007162DB">
            <w:pPr>
              <w:rPr>
                <w:sz w:val="24"/>
                <w:szCs w:val="24"/>
              </w:rPr>
            </w:pPr>
            <w:r>
              <w:rPr>
                <w:sz w:val="24"/>
                <w:szCs w:val="24"/>
              </w:rPr>
              <w:t>0</w:t>
            </w:r>
            <w:r w:rsidR="00424A9E">
              <w:rPr>
                <w:sz w:val="24"/>
                <w:szCs w:val="24"/>
              </w:rPr>
              <w:t>.</w:t>
            </w:r>
            <w:r w:rsidR="00677795">
              <w:rPr>
                <w:sz w:val="24"/>
                <w:szCs w:val="24"/>
              </w:rPr>
              <w:t>18</w:t>
            </w:r>
            <w:r w:rsidR="00424A9E">
              <w:rPr>
                <w:sz w:val="24"/>
                <w:szCs w:val="24"/>
              </w:rPr>
              <w:t xml:space="preserve"> mg/L TCLP</w:t>
            </w:r>
          </w:p>
        </w:tc>
      </w:tr>
      <w:tr w:rsidR="00424A9E" w14:paraId="4AE0BA97" w14:textId="77777777" w:rsidTr="00251CA7">
        <w:trPr>
          <w:jc w:val="center"/>
        </w:trPr>
        <w:tc>
          <w:tcPr>
            <w:tcW w:w="2587" w:type="dxa"/>
            <w:vAlign w:val="center"/>
          </w:tcPr>
          <w:p w14:paraId="0C89E7F4" w14:textId="77777777" w:rsidR="00424A9E" w:rsidRDefault="00424A9E" w:rsidP="007162DB">
            <w:pPr>
              <w:rPr>
                <w:sz w:val="24"/>
                <w:szCs w:val="24"/>
              </w:rPr>
            </w:pPr>
            <w:r>
              <w:rPr>
                <w:sz w:val="24"/>
                <w:szCs w:val="24"/>
              </w:rPr>
              <w:t>Arsenic</w:t>
            </w:r>
          </w:p>
        </w:tc>
        <w:tc>
          <w:tcPr>
            <w:tcW w:w="2360" w:type="dxa"/>
            <w:vAlign w:val="center"/>
          </w:tcPr>
          <w:p w14:paraId="219421C8" w14:textId="77777777" w:rsidR="00424A9E" w:rsidRDefault="00424A9E" w:rsidP="007162DB">
            <w:pPr>
              <w:rPr>
                <w:sz w:val="24"/>
                <w:szCs w:val="24"/>
              </w:rPr>
            </w:pPr>
            <w:r>
              <w:rPr>
                <w:sz w:val="24"/>
                <w:szCs w:val="24"/>
              </w:rPr>
              <w:t>4.</w:t>
            </w:r>
            <w:r w:rsidR="00483EE7">
              <w:rPr>
                <w:sz w:val="24"/>
                <w:szCs w:val="24"/>
              </w:rPr>
              <w:t>6</w:t>
            </w:r>
            <w:r>
              <w:rPr>
                <w:sz w:val="24"/>
                <w:szCs w:val="24"/>
              </w:rPr>
              <w:t xml:space="preserve"> mg/L TCLP</w:t>
            </w:r>
          </w:p>
        </w:tc>
      </w:tr>
      <w:tr w:rsidR="00424A9E" w14:paraId="502E1882" w14:textId="77777777" w:rsidTr="00251CA7">
        <w:trPr>
          <w:jc w:val="center"/>
        </w:trPr>
        <w:tc>
          <w:tcPr>
            <w:tcW w:w="2587" w:type="dxa"/>
            <w:vAlign w:val="center"/>
          </w:tcPr>
          <w:p w14:paraId="2A6310E4" w14:textId="77777777" w:rsidR="00424A9E" w:rsidRDefault="00424A9E" w:rsidP="007162DB">
            <w:pPr>
              <w:rPr>
                <w:sz w:val="24"/>
                <w:szCs w:val="24"/>
              </w:rPr>
            </w:pPr>
            <w:r>
              <w:rPr>
                <w:sz w:val="24"/>
                <w:szCs w:val="24"/>
              </w:rPr>
              <w:t>Vanadium</w:t>
            </w:r>
          </w:p>
        </w:tc>
        <w:tc>
          <w:tcPr>
            <w:tcW w:w="2360" w:type="dxa"/>
            <w:vAlign w:val="center"/>
          </w:tcPr>
          <w:p w14:paraId="358BD318" w14:textId="77777777" w:rsidR="00424A9E" w:rsidRDefault="00424A9E" w:rsidP="007162DB">
            <w:pPr>
              <w:rPr>
                <w:sz w:val="24"/>
                <w:szCs w:val="24"/>
              </w:rPr>
            </w:pPr>
            <w:r>
              <w:rPr>
                <w:sz w:val="24"/>
                <w:szCs w:val="24"/>
              </w:rPr>
              <w:t>1.2 mg/L TCLP</w:t>
            </w:r>
          </w:p>
        </w:tc>
      </w:tr>
      <w:tr w:rsidR="00424A9E" w14:paraId="01BC108F" w14:textId="77777777" w:rsidTr="00251CA7">
        <w:trPr>
          <w:jc w:val="center"/>
        </w:trPr>
        <w:tc>
          <w:tcPr>
            <w:tcW w:w="2587" w:type="dxa"/>
            <w:vAlign w:val="center"/>
          </w:tcPr>
          <w:p w14:paraId="136F166F" w14:textId="77777777" w:rsidR="00424A9E" w:rsidRDefault="00424A9E" w:rsidP="007162DB">
            <w:pPr>
              <w:rPr>
                <w:sz w:val="24"/>
                <w:szCs w:val="24"/>
              </w:rPr>
            </w:pPr>
            <w:r>
              <w:rPr>
                <w:sz w:val="24"/>
                <w:szCs w:val="24"/>
              </w:rPr>
              <w:t>Cyanides (</w:t>
            </w:r>
            <w:r w:rsidR="00397794">
              <w:rPr>
                <w:sz w:val="24"/>
                <w:szCs w:val="24"/>
              </w:rPr>
              <w:t>T</w:t>
            </w:r>
            <w:r>
              <w:rPr>
                <w:sz w:val="24"/>
                <w:szCs w:val="24"/>
              </w:rPr>
              <w:t>otal)</w:t>
            </w:r>
          </w:p>
        </w:tc>
        <w:tc>
          <w:tcPr>
            <w:tcW w:w="2360" w:type="dxa"/>
            <w:vAlign w:val="center"/>
          </w:tcPr>
          <w:p w14:paraId="27BC66AF" w14:textId="77777777" w:rsidR="00424A9E" w:rsidRDefault="00424A9E" w:rsidP="007162DB">
            <w:pPr>
              <w:rPr>
                <w:sz w:val="24"/>
                <w:szCs w:val="24"/>
              </w:rPr>
            </w:pPr>
            <w:r>
              <w:rPr>
                <w:sz w:val="24"/>
                <w:szCs w:val="24"/>
              </w:rPr>
              <w:t>720 mg/kg</w:t>
            </w:r>
          </w:p>
        </w:tc>
      </w:tr>
      <w:tr w:rsidR="00424A9E" w14:paraId="75404C0C" w14:textId="77777777" w:rsidTr="00251CA7">
        <w:trPr>
          <w:jc w:val="center"/>
        </w:trPr>
        <w:tc>
          <w:tcPr>
            <w:tcW w:w="2587" w:type="dxa"/>
            <w:vAlign w:val="center"/>
          </w:tcPr>
          <w:p w14:paraId="26D3EE48" w14:textId="77777777" w:rsidR="00424A9E" w:rsidRDefault="00424A9E" w:rsidP="007162DB">
            <w:pPr>
              <w:rPr>
                <w:sz w:val="24"/>
                <w:szCs w:val="24"/>
              </w:rPr>
            </w:pPr>
            <w:r>
              <w:rPr>
                <w:sz w:val="24"/>
                <w:szCs w:val="24"/>
              </w:rPr>
              <w:t>Cyanides (Amendable)</w:t>
            </w:r>
          </w:p>
        </w:tc>
        <w:tc>
          <w:tcPr>
            <w:tcW w:w="2360" w:type="dxa"/>
            <w:vAlign w:val="center"/>
          </w:tcPr>
          <w:p w14:paraId="2B68F9B5" w14:textId="77777777" w:rsidR="00424A9E" w:rsidRDefault="00424A9E" w:rsidP="007162DB">
            <w:pPr>
              <w:rPr>
                <w:sz w:val="24"/>
                <w:szCs w:val="24"/>
              </w:rPr>
            </w:pPr>
            <w:r>
              <w:rPr>
                <w:sz w:val="24"/>
                <w:szCs w:val="24"/>
              </w:rPr>
              <w:t>32 mg/kg</w:t>
            </w:r>
          </w:p>
        </w:tc>
      </w:tr>
      <w:tr w:rsidR="00424A9E" w14:paraId="4DB496F7" w14:textId="77777777" w:rsidTr="00251CA7">
        <w:trPr>
          <w:jc w:val="center"/>
        </w:trPr>
        <w:tc>
          <w:tcPr>
            <w:tcW w:w="2587" w:type="dxa"/>
            <w:vAlign w:val="center"/>
          </w:tcPr>
          <w:p w14:paraId="3EB26A83" w14:textId="77777777" w:rsidR="00424A9E" w:rsidRDefault="00424A9E" w:rsidP="007162DB">
            <w:pPr>
              <w:rPr>
                <w:sz w:val="24"/>
                <w:szCs w:val="24"/>
              </w:rPr>
            </w:pPr>
            <w:r>
              <w:rPr>
                <w:sz w:val="24"/>
                <w:szCs w:val="24"/>
              </w:rPr>
              <w:t>Nickel</w:t>
            </w:r>
          </w:p>
        </w:tc>
        <w:tc>
          <w:tcPr>
            <w:tcW w:w="2360" w:type="dxa"/>
            <w:vAlign w:val="center"/>
          </w:tcPr>
          <w:p w14:paraId="5DACEAB2" w14:textId="77777777" w:rsidR="00424A9E" w:rsidRDefault="00424A9E" w:rsidP="007162DB">
            <w:pPr>
              <w:rPr>
                <w:sz w:val="24"/>
                <w:szCs w:val="24"/>
              </w:rPr>
            </w:pPr>
            <w:r>
              <w:rPr>
                <w:sz w:val="24"/>
                <w:szCs w:val="24"/>
              </w:rPr>
              <w:t>9 mg/L TCLP</w:t>
            </w:r>
          </w:p>
        </w:tc>
      </w:tr>
    </w:tbl>
    <w:p w14:paraId="24105594" w14:textId="77777777" w:rsidR="00021B93" w:rsidRDefault="00021B93" w:rsidP="005C5B35">
      <w:pPr>
        <w:rPr>
          <w:sz w:val="24"/>
          <w:szCs w:val="24"/>
        </w:rPr>
      </w:pPr>
    </w:p>
    <w:p w14:paraId="21AFCC0F" w14:textId="77777777" w:rsidR="00021B93" w:rsidRDefault="00FE4A7A" w:rsidP="005C5B35">
      <w:pPr>
        <w:rPr>
          <w:sz w:val="24"/>
          <w:szCs w:val="24"/>
        </w:rPr>
      </w:pPr>
      <w:r>
        <w:rPr>
          <w:sz w:val="24"/>
          <w:szCs w:val="24"/>
        </w:rPr>
        <w:t>3</w:t>
      </w:r>
      <w:r w:rsidR="00BB5672">
        <w:rPr>
          <w:sz w:val="24"/>
          <w:szCs w:val="24"/>
        </w:rPr>
        <w:t>.</w:t>
      </w:r>
      <w:r>
        <w:rPr>
          <w:sz w:val="24"/>
          <w:szCs w:val="24"/>
        </w:rPr>
        <w:t>5</w:t>
      </w:r>
      <w:r w:rsidR="00BB5672">
        <w:rPr>
          <w:sz w:val="24"/>
          <w:szCs w:val="24"/>
        </w:rPr>
        <w:tab/>
      </w:r>
      <w:r w:rsidR="00F90302">
        <w:rPr>
          <w:sz w:val="24"/>
          <w:szCs w:val="24"/>
        </w:rPr>
        <w:t xml:space="preserve">Does either batch pass the </w:t>
      </w:r>
      <w:r w:rsidR="00B6573F">
        <w:rPr>
          <w:sz w:val="24"/>
          <w:szCs w:val="24"/>
        </w:rPr>
        <w:t xml:space="preserve">second </w:t>
      </w:r>
      <w:r w:rsidR="00F90302">
        <w:rPr>
          <w:sz w:val="24"/>
          <w:szCs w:val="24"/>
        </w:rPr>
        <w:t>verification?</w:t>
      </w:r>
    </w:p>
    <w:tbl>
      <w:tblPr>
        <w:tblStyle w:val="TableGrid"/>
        <w:tblW w:w="0" w:type="auto"/>
        <w:tblLook w:val="04A0" w:firstRow="1" w:lastRow="0" w:firstColumn="1" w:lastColumn="0" w:noHBand="0" w:noVBand="1"/>
      </w:tblPr>
      <w:tblGrid>
        <w:gridCol w:w="3230"/>
        <w:gridCol w:w="2900"/>
        <w:gridCol w:w="3446"/>
      </w:tblGrid>
      <w:tr w:rsidR="00BB5672" w14:paraId="73070AA7" w14:textId="77777777" w:rsidTr="00251CA7">
        <w:tc>
          <w:tcPr>
            <w:tcW w:w="3230" w:type="dxa"/>
          </w:tcPr>
          <w:p w14:paraId="70342540" w14:textId="77777777" w:rsidR="00BB5672" w:rsidRPr="00E859E7" w:rsidRDefault="00BB5672" w:rsidP="00251CA7">
            <w:pPr>
              <w:rPr>
                <w:b/>
                <w:sz w:val="24"/>
                <w:szCs w:val="24"/>
              </w:rPr>
            </w:pPr>
            <w:r>
              <w:rPr>
                <w:b/>
                <w:sz w:val="24"/>
                <w:szCs w:val="24"/>
              </w:rPr>
              <w:t>Batch</w:t>
            </w:r>
            <w:r w:rsidR="00FC3245">
              <w:rPr>
                <w:b/>
                <w:sz w:val="24"/>
                <w:szCs w:val="24"/>
              </w:rPr>
              <w:t xml:space="preserve"> No.</w:t>
            </w:r>
          </w:p>
        </w:tc>
        <w:tc>
          <w:tcPr>
            <w:tcW w:w="2900" w:type="dxa"/>
          </w:tcPr>
          <w:p w14:paraId="1B86053C" w14:textId="77777777" w:rsidR="00BB5672" w:rsidRPr="00E859E7" w:rsidRDefault="00BB5672" w:rsidP="00B31A35">
            <w:pPr>
              <w:rPr>
                <w:b/>
                <w:sz w:val="24"/>
                <w:szCs w:val="24"/>
              </w:rPr>
            </w:pPr>
            <w:r>
              <w:rPr>
                <w:b/>
                <w:sz w:val="24"/>
                <w:szCs w:val="24"/>
              </w:rPr>
              <w:t xml:space="preserve">Does the batch pass the </w:t>
            </w:r>
            <w:r w:rsidR="00B6573F">
              <w:rPr>
                <w:b/>
                <w:sz w:val="24"/>
                <w:szCs w:val="24"/>
              </w:rPr>
              <w:t xml:space="preserve">second </w:t>
            </w:r>
            <w:r w:rsidR="00B31A35">
              <w:rPr>
                <w:b/>
                <w:sz w:val="24"/>
                <w:szCs w:val="24"/>
              </w:rPr>
              <w:t>verification (Y</w:t>
            </w:r>
            <w:r>
              <w:rPr>
                <w:b/>
                <w:sz w:val="24"/>
                <w:szCs w:val="24"/>
              </w:rPr>
              <w:t xml:space="preserve">es or </w:t>
            </w:r>
            <w:r w:rsidR="00B31A35">
              <w:rPr>
                <w:b/>
                <w:sz w:val="24"/>
                <w:szCs w:val="24"/>
              </w:rPr>
              <w:t>N</w:t>
            </w:r>
            <w:r>
              <w:rPr>
                <w:b/>
                <w:sz w:val="24"/>
                <w:szCs w:val="24"/>
              </w:rPr>
              <w:t>o)?</w:t>
            </w:r>
          </w:p>
        </w:tc>
        <w:tc>
          <w:tcPr>
            <w:tcW w:w="3446" w:type="dxa"/>
          </w:tcPr>
          <w:p w14:paraId="7F83815F" w14:textId="77777777" w:rsidR="00BB5672" w:rsidRPr="00E859E7" w:rsidRDefault="00BB5672" w:rsidP="00251CA7">
            <w:pPr>
              <w:rPr>
                <w:b/>
                <w:sz w:val="24"/>
                <w:szCs w:val="24"/>
              </w:rPr>
            </w:pPr>
            <w:r w:rsidRPr="00E859E7">
              <w:rPr>
                <w:b/>
                <w:sz w:val="24"/>
                <w:szCs w:val="24"/>
              </w:rPr>
              <w:t>Answer</w:t>
            </w:r>
          </w:p>
        </w:tc>
      </w:tr>
      <w:tr w:rsidR="00BB5672" w14:paraId="5F71BF19" w14:textId="77777777" w:rsidTr="00251CA7">
        <w:tc>
          <w:tcPr>
            <w:tcW w:w="3230" w:type="dxa"/>
          </w:tcPr>
          <w:p w14:paraId="70308D4B" w14:textId="77777777" w:rsidR="00BB5672" w:rsidRDefault="00BB5672" w:rsidP="00251CA7">
            <w:pPr>
              <w:rPr>
                <w:sz w:val="24"/>
                <w:szCs w:val="24"/>
              </w:rPr>
            </w:pPr>
            <w:r w:rsidRPr="001E2F49">
              <w:rPr>
                <w:sz w:val="24"/>
                <w:szCs w:val="24"/>
              </w:rPr>
              <w:t>1</w:t>
            </w:r>
            <w:r>
              <w:rPr>
                <w:sz w:val="24"/>
                <w:szCs w:val="24"/>
              </w:rPr>
              <w:t>2</w:t>
            </w:r>
            <w:r w:rsidRPr="001E2F49">
              <w:rPr>
                <w:sz w:val="24"/>
                <w:szCs w:val="24"/>
              </w:rPr>
              <w:t>0803-001</w:t>
            </w:r>
          </w:p>
        </w:tc>
        <w:tc>
          <w:tcPr>
            <w:tcW w:w="2900" w:type="dxa"/>
          </w:tcPr>
          <w:p w14:paraId="11A9745B" w14:textId="77777777" w:rsidR="00BB5672" w:rsidRDefault="00BB5672" w:rsidP="00251CA7">
            <w:pPr>
              <w:rPr>
                <w:sz w:val="24"/>
                <w:szCs w:val="24"/>
              </w:rPr>
            </w:pPr>
          </w:p>
        </w:tc>
        <w:tc>
          <w:tcPr>
            <w:tcW w:w="3446" w:type="dxa"/>
          </w:tcPr>
          <w:p w14:paraId="2CE16F26" w14:textId="77777777" w:rsidR="00BB5672" w:rsidRDefault="00CE0DC6" w:rsidP="00FF40D1">
            <w:pPr>
              <w:rPr>
                <w:sz w:val="24"/>
                <w:szCs w:val="24"/>
              </w:rPr>
            </w:pPr>
            <w:r>
              <w:rPr>
                <w:sz w:val="24"/>
                <w:szCs w:val="24"/>
              </w:rPr>
              <w:t>(</w:t>
            </w:r>
            <w:r w:rsidR="00BB5672">
              <w:rPr>
                <w:sz w:val="24"/>
                <w:szCs w:val="24"/>
              </w:rPr>
              <w:t>No</w:t>
            </w:r>
            <w:r>
              <w:rPr>
                <w:sz w:val="24"/>
                <w:szCs w:val="24"/>
              </w:rPr>
              <w:t xml:space="preserve"> is Correct</w:t>
            </w:r>
            <w:r w:rsidR="00BB5672">
              <w:rPr>
                <w:sz w:val="24"/>
                <w:szCs w:val="24"/>
              </w:rPr>
              <w:t>.</w:t>
            </w:r>
            <w:r>
              <w:rPr>
                <w:sz w:val="24"/>
                <w:szCs w:val="24"/>
              </w:rPr>
              <w:t>)</w:t>
            </w:r>
            <w:r w:rsidR="00BB5672">
              <w:rPr>
                <w:sz w:val="24"/>
                <w:szCs w:val="24"/>
              </w:rPr>
              <w:t xml:space="preserve">  The batch failed for cyanides (total and amenable) and nickel.</w:t>
            </w:r>
          </w:p>
        </w:tc>
      </w:tr>
      <w:tr w:rsidR="00BB5672" w14:paraId="157D4810" w14:textId="77777777" w:rsidTr="00251CA7">
        <w:tc>
          <w:tcPr>
            <w:tcW w:w="3230" w:type="dxa"/>
          </w:tcPr>
          <w:p w14:paraId="29BD0810" w14:textId="77777777" w:rsidR="00BB5672" w:rsidRDefault="00BB5672" w:rsidP="00251CA7">
            <w:pPr>
              <w:rPr>
                <w:sz w:val="24"/>
                <w:szCs w:val="24"/>
              </w:rPr>
            </w:pPr>
            <w:r w:rsidRPr="001E2F49">
              <w:rPr>
                <w:sz w:val="24"/>
                <w:szCs w:val="24"/>
              </w:rPr>
              <w:t>1</w:t>
            </w:r>
            <w:r>
              <w:rPr>
                <w:sz w:val="24"/>
                <w:szCs w:val="24"/>
              </w:rPr>
              <w:t>2</w:t>
            </w:r>
            <w:r w:rsidRPr="001E2F49">
              <w:rPr>
                <w:sz w:val="24"/>
                <w:szCs w:val="24"/>
              </w:rPr>
              <w:t>0803-00</w:t>
            </w:r>
            <w:r>
              <w:rPr>
                <w:sz w:val="24"/>
                <w:szCs w:val="24"/>
              </w:rPr>
              <w:t>2</w:t>
            </w:r>
          </w:p>
        </w:tc>
        <w:tc>
          <w:tcPr>
            <w:tcW w:w="2900" w:type="dxa"/>
          </w:tcPr>
          <w:p w14:paraId="53EB0974" w14:textId="77777777" w:rsidR="00BB5672" w:rsidRDefault="00BB5672" w:rsidP="00251CA7">
            <w:pPr>
              <w:rPr>
                <w:sz w:val="24"/>
                <w:szCs w:val="24"/>
              </w:rPr>
            </w:pPr>
          </w:p>
        </w:tc>
        <w:tc>
          <w:tcPr>
            <w:tcW w:w="3446" w:type="dxa"/>
          </w:tcPr>
          <w:p w14:paraId="7AD69774" w14:textId="77777777" w:rsidR="00BB5672" w:rsidRDefault="00CE0DC6" w:rsidP="00FF40D1">
            <w:pPr>
              <w:rPr>
                <w:sz w:val="24"/>
                <w:szCs w:val="24"/>
              </w:rPr>
            </w:pPr>
            <w:r>
              <w:rPr>
                <w:sz w:val="24"/>
                <w:szCs w:val="24"/>
              </w:rPr>
              <w:t>(</w:t>
            </w:r>
            <w:r w:rsidR="00BB5672">
              <w:rPr>
                <w:sz w:val="24"/>
                <w:szCs w:val="24"/>
              </w:rPr>
              <w:t>No</w:t>
            </w:r>
            <w:r>
              <w:rPr>
                <w:sz w:val="24"/>
                <w:szCs w:val="24"/>
              </w:rPr>
              <w:t xml:space="preserve"> is Correct</w:t>
            </w:r>
            <w:r w:rsidR="00BB5672">
              <w:rPr>
                <w:sz w:val="24"/>
                <w:szCs w:val="24"/>
              </w:rPr>
              <w:t>.</w:t>
            </w:r>
            <w:r>
              <w:rPr>
                <w:sz w:val="24"/>
                <w:szCs w:val="24"/>
              </w:rPr>
              <w:t>)</w:t>
            </w:r>
            <w:r w:rsidR="00BB5672">
              <w:rPr>
                <w:sz w:val="24"/>
                <w:szCs w:val="24"/>
              </w:rPr>
              <w:t xml:space="preserve">  The batch failed for cyanides (total and amenable).</w:t>
            </w:r>
          </w:p>
        </w:tc>
      </w:tr>
    </w:tbl>
    <w:p w14:paraId="0242384D" w14:textId="77777777" w:rsidR="00BB5672" w:rsidRDefault="00BB5672" w:rsidP="00BB5672">
      <w:pPr>
        <w:rPr>
          <w:sz w:val="24"/>
          <w:szCs w:val="24"/>
        </w:rPr>
      </w:pPr>
    </w:p>
    <w:p w14:paraId="41769513" w14:textId="77777777" w:rsidR="00BB5672" w:rsidRDefault="00FE4A7A" w:rsidP="00BB5672">
      <w:pPr>
        <w:rPr>
          <w:sz w:val="24"/>
          <w:szCs w:val="24"/>
        </w:rPr>
      </w:pPr>
      <w:r>
        <w:rPr>
          <w:sz w:val="24"/>
          <w:szCs w:val="24"/>
        </w:rPr>
        <w:t>3</w:t>
      </w:r>
      <w:r w:rsidR="00DD2F7B">
        <w:rPr>
          <w:sz w:val="24"/>
          <w:szCs w:val="24"/>
        </w:rPr>
        <w:t>.</w:t>
      </w:r>
      <w:r>
        <w:rPr>
          <w:sz w:val="24"/>
          <w:szCs w:val="24"/>
        </w:rPr>
        <w:t>6</w:t>
      </w:r>
      <w:r w:rsidR="00DD2F7B">
        <w:rPr>
          <w:sz w:val="24"/>
          <w:szCs w:val="24"/>
        </w:rPr>
        <w:tab/>
      </w:r>
      <w:r w:rsidR="007162DB">
        <w:rPr>
          <w:sz w:val="24"/>
          <w:szCs w:val="24"/>
        </w:rPr>
        <w:t>Based on</w:t>
      </w:r>
      <w:r w:rsidR="006E0432">
        <w:rPr>
          <w:sz w:val="24"/>
          <w:szCs w:val="24"/>
        </w:rPr>
        <w:t xml:space="preserve"> the first and second verifications, w</w:t>
      </w:r>
      <w:r w:rsidR="00DD2F7B">
        <w:rPr>
          <w:sz w:val="24"/>
          <w:szCs w:val="24"/>
        </w:rPr>
        <w:t>hich constituents</w:t>
      </w:r>
      <w:r w:rsidR="000837B9">
        <w:rPr>
          <w:sz w:val="24"/>
          <w:szCs w:val="24"/>
        </w:rPr>
        <w:t xml:space="preserve"> indicate</w:t>
      </w:r>
      <w:r w:rsidR="00DD2F7B">
        <w:rPr>
          <w:sz w:val="24"/>
          <w:szCs w:val="24"/>
        </w:rPr>
        <w:t xml:space="preserve"> a </w:t>
      </w:r>
      <w:r w:rsidR="00F548F7">
        <w:rPr>
          <w:sz w:val="24"/>
          <w:szCs w:val="24"/>
        </w:rPr>
        <w:t xml:space="preserve">potential </w:t>
      </w:r>
      <w:r w:rsidR="000837B9">
        <w:rPr>
          <w:sz w:val="24"/>
          <w:szCs w:val="24"/>
        </w:rPr>
        <w:t>problem</w:t>
      </w:r>
      <w:r w:rsidR="00DD2F7B">
        <w:rPr>
          <w:sz w:val="24"/>
          <w:szCs w:val="24"/>
        </w:rPr>
        <w:t>?</w:t>
      </w:r>
    </w:p>
    <w:tbl>
      <w:tblPr>
        <w:tblStyle w:val="TableGrid"/>
        <w:tblW w:w="0" w:type="auto"/>
        <w:tblLook w:val="04A0" w:firstRow="1" w:lastRow="0" w:firstColumn="1" w:lastColumn="0" w:noHBand="0" w:noVBand="1"/>
      </w:tblPr>
      <w:tblGrid>
        <w:gridCol w:w="2587"/>
        <w:gridCol w:w="875"/>
        <w:gridCol w:w="876"/>
        <w:gridCol w:w="5220"/>
      </w:tblGrid>
      <w:tr w:rsidR="00D243CC" w14:paraId="15753E0C" w14:textId="77777777" w:rsidTr="00D243CC">
        <w:trPr>
          <w:tblHeader/>
        </w:trPr>
        <w:tc>
          <w:tcPr>
            <w:tcW w:w="2587" w:type="dxa"/>
            <w:vMerge w:val="restart"/>
          </w:tcPr>
          <w:p w14:paraId="7D41CF18" w14:textId="77777777" w:rsidR="00D243CC" w:rsidRPr="003665B4" w:rsidRDefault="00D243CC" w:rsidP="00251CA7">
            <w:pPr>
              <w:rPr>
                <w:b/>
                <w:sz w:val="24"/>
                <w:szCs w:val="24"/>
              </w:rPr>
            </w:pPr>
            <w:r w:rsidRPr="003665B4">
              <w:rPr>
                <w:b/>
                <w:sz w:val="24"/>
                <w:szCs w:val="24"/>
              </w:rPr>
              <w:t>Constituent</w:t>
            </w:r>
          </w:p>
        </w:tc>
        <w:tc>
          <w:tcPr>
            <w:tcW w:w="1751" w:type="dxa"/>
            <w:gridSpan w:val="2"/>
          </w:tcPr>
          <w:p w14:paraId="60B2D0B7" w14:textId="77777777" w:rsidR="00D243CC" w:rsidRPr="003665B4" w:rsidRDefault="00D243CC" w:rsidP="00D243CC">
            <w:pPr>
              <w:jc w:val="center"/>
              <w:rPr>
                <w:b/>
                <w:sz w:val="24"/>
                <w:szCs w:val="24"/>
              </w:rPr>
            </w:pPr>
            <w:r w:rsidRPr="003665B4">
              <w:rPr>
                <w:b/>
                <w:sz w:val="24"/>
                <w:szCs w:val="24"/>
              </w:rPr>
              <w:t>Check all that apply</w:t>
            </w:r>
          </w:p>
        </w:tc>
        <w:tc>
          <w:tcPr>
            <w:tcW w:w="5220" w:type="dxa"/>
            <w:vMerge w:val="restart"/>
          </w:tcPr>
          <w:p w14:paraId="46FDE634" w14:textId="77777777" w:rsidR="00D243CC" w:rsidRPr="003665B4" w:rsidRDefault="00D243CC" w:rsidP="00251CA7">
            <w:pPr>
              <w:rPr>
                <w:b/>
                <w:sz w:val="24"/>
                <w:szCs w:val="24"/>
              </w:rPr>
            </w:pPr>
            <w:r w:rsidRPr="003665B4">
              <w:rPr>
                <w:b/>
                <w:sz w:val="24"/>
                <w:szCs w:val="24"/>
              </w:rPr>
              <w:t>Answer</w:t>
            </w:r>
          </w:p>
        </w:tc>
      </w:tr>
      <w:tr w:rsidR="00D243CC" w14:paraId="7688B6FF" w14:textId="77777777" w:rsidTr="00D243CC">
        <w:trPr>
          <w:tblHeader/>
        </w:trPr>
        <w:tc>
          <w:tcPr>
            <w:tcW w:w="2587" w:type="dxa"/>
            <w:vMerge/>
          </w:tcPr>
          <w:p w14:paraId="4DDA0E14" w14:textId="77777777" w:rsidR="00D243CC" w:rsidRPr="003665B4" w:rsidRDefault="00D243CC" w:rsidP="00251CA7">
            <w:pPr>
              <w:rPr>
                <w:b/>
                <w:sz w:val="24"/>
                <w:szCs w:val="24"/>
              </w:rPr>
            </w:pPr>
          </w:p>
        </w:tc>
        <w:tc>
          <w:tcPr>
            <w:tcW w:w="875" w:type="dxa"/>
          </w:tcPr>
          <w:p w14:paraId="415AE630" w14:textId="77777777" w:rsidR="00D243CC" w:rsidRPr="003665B4" w:rsidRDefault="00D243CC" w:rsidP="00D243CC">
            <w:pPr>
              <w:jc w:val="center"/>
              <w:rPr>
                <w:b/>
                <w:sz w:val="24"/>
                <w:szCs w:val="24"/>
              </w:rPr>
            </w:pPr>
            <w:r>
              <w:rPr>
                <w:b/>
                <w:sz w:val="24"/>
                <w:szCs w:val="24"/>
              </w:rPr>
              <w:t>Yes</w:t>
            </w:r>
          </w:p>
        </w:tc>
        <w:tc>
          <w:tcPr>
            <w:tcW w:w="876" w:type="dxa"/>
          </w:tcPr>
          <w:p w14:paraId="573D9FDE" w14:textId="77777777" w:rsidR="00D243CC" w:rsidRPr="003665B4" w:rsidRDefault="00D243CC" w:rsidP="00D243CC">
            <w:pPr>
              <w:jc w:val="center"/>
              <w:rPr>
                <w:b/>
                <w:sz w:val="24"/>
                <w:szCs w:val="24"/>
              </w:rPr>
            </w:pPr>
            <w:r>
              <w:rPr>
                <w:b/>
                <w:sz w:val="24"/>
                <w:szCs w:val="24"/>
              </w:rPr>
              <w:t>No</w:t>
            </w:r>
          </w:p>
        </w:tc>
        <w:tc>
          <w:tcPr>
            <w:tcW w:w="5220" w:type="dxa"/>
            <w:vMerge/>
          </w:tcPr>
          <w:p w14:paraId="722AFF15" w14:textId="77777777" w:rsidR="00D243CC" w:rsidRPr="003665B4" w:rsidRDefault="00D243CC" w:rsidP="00251CA7">
            <w:pPr>
              <w:rPr>
                <w:b/>
                <w:sz w:val="24"/>
                <w:szCs w:val="24"/>
              </w:rPr>
            </w:pPr>
          </w:p>
        </w:tc>
      </w:tr>
      <w:tr w:rsidR="00D243CC" w14:paraId="4C61ABED" w14:textId="77777777" w:rsidTr="001A66A5">
        <w:tc>
          <w:tcPr>
            <w:tcW w:w="2587" w:type="dxa"/>
          </w:tcPr>
          <w:p w14:paraId="75E143E7" w14:textId="77777777" w:rsidR="00D243CC" w:rsidRDefault="00D243CC" w:rsidP="00251CA7">
            <w:pPr>
              <w:rPr>
                <w:sz w:val="24"/>
                <w:szCs w:val="24"/>
              </w:rPr>
            </w:pPr>
            <w:r>
              <w:rPr>
                <w:sz w:val="24"/>
                <w:szCs w:val="24"/>
              </w:rPr>
              <w:t>Lead</w:t>
            </w:r>
          </w:p>
        </w:tc>
        <w:tc>
          <w:tcPr>
            <w:tcW w:w="875" w:type="dxa"/>
          </w:tcPr>
          <w:p w14:paraId="5DF6EB14" w14:textId="77777777" w:rsidR="00D243CC" w:rsidRDefault="00D243CC" w:rsidP="00251CA7">
            <w:pPr>
              <w:rPr>
                <w:sz w:val="24"/>
                <w:szCs w:val="24"/>
              </w:rPr>
            </w:pPr>
          </w:p>
        </w:tc>
        <w:tc>
          <w:tcPr>
            <w:tcW w:w="876" w:type="dxa"/>
          </w:tcPr>
          <w:p w14:paraId="64A54956" w14:textId="77777777" w:rsidR="00D243CC" w:rsidRDefault="00D243CC" w:rsidP="00251CA7">
            <w:pPr>
              <w:rPr>
                <w:sz w:val="24"/>
                <w:szCs w:val="24"/>
              </w:rPr>
            </w:pPr>
          </w:p>
        </w:tc>
        <w:tc>
          <w:tcPr>
            <w:tcW w:w="5220" w:type="dxa"/>
          </w:tcPr>
          <w:p w14:paraId="33FB57BD" w14:textId="77777777" w:rsidR="00D243CC" w:rsidRDefault="00CE7DC8" w:rsidP="00251CA7">
            <w:pPr>
              <w:rPr>
                <w:sz w:val="24"/>
                <w:szCs w:val="24"/>
              </w:rPr>
            </w:pPr>
            <w:r>
              <w:rPr>
                <w:sz w:val="24"/>
                <w:szCs w:val="24"/>
              </w:rPr>
              <w:t>(</w:t>
            </w:r>
            <w:r w:rsidR="00D243CC">
              <w:rPr>
                <w:sz w:val="24"/>
                <w:szCs w:val="24"/>
              </w:rPr>
              <w:t>No</w:t>
            </w:r>
            <w:r>
              <w:rPr>
                <w:sz w:val="24"/>
                <w:szCs w:val="24"/>
              </w:rPr>
              <w:t xml:space="preserve"> is Correct</w:t>
            </w:r>
            <w:r w:rsidR="00D243CC">
              <w:rPr>
                <w:sz w:val="24"/>
                <w:szCs w:val="24"/>
              </w:rPr>
              <w:t>.</w:t>
            </w:r>
            <w:r>
              <w:rPr>
                <w:sz w:val="24"/>
                <w:szCs w:val="24"/>
              </w:rPr>
              <w:t>)</w:t>
            </w:r>
            <w:r w:rsidR="00D243CC">
              <w:rPr>
                <w:sz w:val="24"/>
                <w:szCs w:val="24"/>
              </w:rPr>
              <w:t xml:space="preserve">  The batches passed the TCLP for this constituent during the first and second </w:t>
            </w:r>
            <w:r w:rsidR="00D243CC">
              <w:rPr>
                <w:sz w:val="24"/>
                <w:szCs w:val="24"/>
              </w:rPr>
              <w:lastRenderedPageBreak/>
              <w:t>verifications, an</w:t>
            </w:r>
            <w:r w:rsidR="000837B9">
              <w:rPr>
                <w:sz w:val="24"/>
                <w:szCs w:val="24"/>
              </w:rPr>
              <w:t>d there are no apparent problems</w:t>
            </w:r>
            <w:r w:rsidR="00D243CC">
              <w:rPr>
                <w:sz w:val="24"/>
                <w:szCs w:val="24"/>
              </w:rPr>
              <w:t xml:space="preserve"> with sampling methodology. </w:t>
            </w:r>
          </w:p>
        </w:tc>
      </w:tr>
      <w:tr w:rsidR="00D243CC" w14:paraId="686378EF" w14:textId="77777777" w:rsidTr="001A66A5">
        <w:tc>
          <w:tcPr>
            <w:tcW w:w="2587" w:type="dxa"/>
          </w:tcPr>
          <w:p w14:paraId="5A0D7AC3" w14:textId="77777777" w:rsidR="00D243CC" w:rsidRPr="00B005BA" w:rsidRDefault="00D243CC" w:rsidP="00251CA7">
            <w:pPr>
              <w:rPr>
                <w:sz w:val="24"/>
                <w:szCs w:val="24"/>
              </w:rPr>
            </w:pPr>
            <w:r w:rsidRPr="00B005BA">
              <w:rPr>
                <w:sz w:val="24"/>
                <w:szCs w:val="24"/>
              </w:rPr>
              <w:lastRenderedPageBreak/>
              <w:t>Arsenic</w:t>
            </w:r>
          </w:p>
        </w:tc>
        <w:tc>
          <w:tcPr>
            <w:tcW w:w="875" w:type="dxa"/>
          </w:tcPr>
          <w:p w14:paraId="522B789C" w14:textId="77777777" w:rsidR="00D243CC" w:rsidRPr="00B005BA" w:rsidRDefault="00D243CC" w:rsidP="00251CA7">
            <w:pPr>
              <w:rPr>
                <w:sz w:val="24"/>
                <w:szCs w:val="24"/>
              </w:rPr>
            </w:pPr>
          </w:p>
        </w:tc>
        <w:tc>
          <w:tcPr>
            <w:tcW w:w="876" w:type="dxa"/>
          </w:tcPr>
          <w:p w14:paraId="68BED67B" w14:textId="77777777" w:rsidR="00D243CC" w:rsidRPr="00B005BA" w:rsidRDefault="00D243CC" w:rsidP="00251CA7">
            <w:pPr>
              <w:rPr>
                <w:sz w:val="24"/>
                <w:szCs w:val="24"/>
              </w:rPr>
            </w:pPr>
          </w:p>
        </w:tc>
        <w:tc>
          <w:tcPr>
            <w:tcW w:w="5220" w:type="dxa"/>
          </w:tcPr>
          <w:p w14:paraId="7C371667" w14:textId="77777777" w:rsidR="00D243CC" w:rsidRPr="00B005BA" w:rsidRDefault="00CE7DC8" w:rsidP="000837B9">
            <w:pPr>
              <w:rPr>
                <w:sz w:val="24"/>
                <w:szCs w:val="24"/>
              </w:rPr>
            </w:pPr>
            <w:r w:rsidRPr="00B005BA">
              <w:rPr>
                <w:sz w:val="24"/>
                <w:szCs w:val="24"/>
              </w:rPr>
              <w:t>(</w:t>
            </w:r>
            <w:r w:rsidR="00D243CC" w:rsidRPr="00B005BA">
              <w:rPr>
                <w:sz w:val="24"/>
                <w:szCs w:val="24"/>
              </w:rPr>
              <w:t>Yes</w:t>
            </w:r>
            <w:r w:rsidRPr="00B005BA">
              <w:rPr>
                <w:sz w:val="24"/>
                <w:szCs w:val="24"/>
              </w:rPr>
              <w:t xml:space="preserve"> is Correct</w:t>
            </w:r>
            <w:r w:rsidR="00D243CC" w:rsidRPr="00B005BA">
              <w:rPr>
                <w:sz w:val="24"/>
                <w:szCs w:val="24"/>
              </w:rPr>
              <w:t>.</w:t>
            </w:r>
            <w:r w:rsidRPr="00B005BA">
              <w:rPr>
                <w:sz w:val="24"/>
                <w:szCs w:val="24"/>
              </w:rPr>
              <w:t>)</w:t>
            </w:r>
            <w:r w:rsidR="00D243CC" w:rsidRPr="00B005BA">
              <w:rPr>
                <w:sz w:val="24"/>
                <w:szCs w:val="24"/>
              </w:rPr>
              <w:t xml:space="preserve">   The first verification (both batches) shows 0.48 mg/L TCLP for arsenic.  However, the second verification shows 4.6 and 4.9 mg/L TCLP for each batch respectively.  Although neither batch failed the TCLP for arsenic, there is roughly a 10-fold increase in the test results from the first verification to the second. The samples collected for the first verification are well below the treatment standard, and the samples collected for the second verification are close to the treatment standard.  Based on these sample results, there is a potential </w:t>
            </w:r>
            <w:r w:rsidR="000837B9">
              <w:rPr>
                <w:sz w:val="24"/>
                <w:szCs w:val="24"/>
              </w:rPr>
              <w:t xml:space="preserve">problem </w:t>
            </w:r>
            <w:r w:rsidR="00D243CC" w:rsidRPr="00B005BA">
              <w:rPr>
                <w:sz w:val="24"/>
                <w:szCs w:val="24"/>
              </w:rPr>
              <w:t>in the accuracy and precision of the verification sampling methodology.</w:t>
            </w:r>
          </w:p>
        </w:tc>
      </w:tr>
      <w:tr w:rsidR="00D243CC" w14:paraId="288E5AD1" w14:textId="77777777" w:rsidTr="001A66A5">
        <w:tc>
          <w:tcPr>
            <w:tcW w:w="2587" w:type="dxa"/>
          </w:tcPr>
          <w:p w14:paraId="4B234B0E" w14:textId="77777777" w:rsidR="00D243CC" w:rsidRPr="00B005BA" w:rsidRDefault="00D243CC" w:rsidP="00251CA7">
            <w:pPr>
              <w:rPr>
                <w:sz w:val="24"/>
                <w:szCs w:val="24"/>
              </w:rPr>
            </w:pPr>
            <w:r w:rsidRPr="00B005BA">
              <w:rPr>
                <w:sz w:val="24"/>
                <w:szCs w:val="24"/>
              </w:rPr>
              <w:t>Vanadium</w:t>
            </w:r>
          </w:p>
        </w:tc>
        <w:tc>
          <w:tcPr>
            <w:tcW w:w="875" w:type="dxa"/>
          </w:tcPr>
          <w:p w14:paraId="240336F2" w14:textId="77777777" w:rsidR="00D243CC" w:rsidRPr="00B005BA" w:rsidRDefault="00D243CC" w:rsidP="00251CA7">
            <w:pPr>
              <w:rPr>
                <w:sz w:val="24"/>
                <w:szCs w:val="24"/>
              </w:rPr>
            </w:pPr>
          </w:p>
        </w:tc>
        <w:tc>
          <w:tcPr>
            <w:tcW w:w="876" w:type="dxa"/>
          </w:tcPr>
          <w:p w14:paraId="2A5FBA1B" w14:textId="77777777" w:rsidR="00D243CC" w:rsidRPr="00B005BA" w:rsidRDefault="00D243CC" w:rsidP="00251CA7">
            <w:pPr>
              <w:rPr>
                <w:sz w:val="24"/>
                <w:szCs w:val="24"/>
              </w:rPr>
            </w:pPr>
          </w:p>
        </w:tc>
        <w:tc>
          <w:tcPr>
            <w:tcW w:w="5220" w:type="dxa"/>
          </w:tcPr>
          <w:p w14:paraId="35736FA2" w14:textId="77777777" w:rsidR="00D243CC" w:rsidRPr="00B005BA" w:rsidRDefault="00CE7DC8" w:rsidP="00251CA7">
            <w:pPr>
              <w:rPr>
                <w:sz w:val="24"/>
                <w:szCs w:val="24"/>
              </w:rPr>
            </w:pPr>
            <w:r w:rsidRPr="00B005BA">
              <w:rPr>
                <w:sz w:val="24"/>
                <w:szCs w:val="24"/>
              </w:rPr>
              <w:t xml:space="preserve">(No is Correct.)  </w:t>
            </w:r>
            <w:r w:rsidR="00D243CC" w:rsidRPr="00B005BA">
              <w:rPr>
                <w:sz w:val="24"/>
                <w:szCs w:val="24"/>
              </w:rPr>
              <w:t>The batches passed the TCLP for this constituent during the first and second verifications, and</w:t>
            </w:r>
            <w:r w:rsidR="000837B9">
              <w:rPr>
                <w:sz w:val="24"/>
                <w:szCs w:val="24"/>
              </w:rPr>
              <w:t xml:space="preserve"> there are no apparent problems </w:t>
            </w:r>
            <w:r w:rsidR="00D243CC" w:rsidRPr="00B005BA">
              <w:rPr>
                <w:sz w:val="24"/>
                <w:szCs w:val="24"/>
              </w:rPr>
              <w:t>with sampling methodology.</w:t>
            </w:r>
          </w:p>
        </w:tc>
      </w:tr>
      <w:tr w:rsidR="00D243CC" w14:paraId="2328B0D3" w14:textId="77777777" w:rsidTr="001A66A5">
        <w:tc>
          <w:tcPr>
            <w:tcW w:w="2587" w:type="dxa"/>
          </w:tcPr>
          <w:p w14:paraId="783EC9E8" w14:textId="77777777" w:rsidR="00D243CC" w:rsidRDefault="00D243CC" w:rsidP="00251CA7">
            <w:pPr>
              <w:rPr>
                <w:sz w:val="24"/>
                <w:szCs w:val="24"/>
              </w:rPr>
            </w:pPr>
            <w:r>
              <w:rPr>
                <w:sz w:val="24"/>
                <w:szCs w:val="24"/>
              </w:rPr>
              <w:t>Cyanides (total)</w:t>
            </w:r>
          </w:p>
        </w:tc>
        <w:tc>
          <w:tcPr>
            <w:tcW w:w="875" w:type="dxa"/>
          </w:tcPr>
          <w:p w14:paraId="1BD4BC26" w14:textId="77777777" w:rsidR="00D243CC" w:rsidRDefault="00D243CC" w:rsidP="00251CA7">
            <w:pPr>
              <w:rPr>
                <w:sz w:val="24"/>
                <w:szCs w:val="24"/>
              </w:rPr>
            </w:pPr>
          </w:p>
        </w:tc>
        <w:tc>
          <w:tcPr>
            <w:tcW w:w="876" w:type="dxa"/>
          </w:tcPr>
          <w:p w14:paraId="4B42C2D0" w14:textId="77777777" w:rsidR="00D243CC" w:rsidRDefault="00D243CC" w:rsidP="00251CA7">
            <w:pPr>
              <w:rPr>
                <w:sz w:val="24"/>
                <w:szCs w:val="24"/>
              </w:rPr>
            </w:pPr>
          </w:p>
        </w:tc>
        <w:tc>
          <w:tcPr>
            <w:tcW w:w="5220" w:type="dxa"/>
          </w:tcPr>
          <w:p w14:paraId="5B388A91" w14:textId="77777777" w:rsidR="00D243CC" w:rsidRDefault="00CE7DC8" w:rsidP="00525EF6">
            <w:pPr>
              <w:rPr>
                <w:sz w:val="24"/>
                <w:szCs w:val="24"/>
              </w:rPr>
            </w:pPr>
            <w:r>
              <w:rPr>
                <w:sz w:val="24"/>
                <w:szCs w:val="24"/>
              </w:rPr>
              <w:t xml:space="preserve">(Yes is Correct.) </w:t>
            </w:r>
            <w:r w:rsidR="00D243CC">
              <w:rPr>
                <w:sz w:val="24"/>
                <w:szCs w:val="24"/>
              </w:rPr>
              <w:t xml:space="preserve">Both batches failed for total cyanides during the first and second verification.  </w:t>
            </w:r>
          </w:p>
        </w:tc>
      </w:tr>
      <w:tr w:rsidR="00D243CC" w14:paraId="51B88149" w14:textId="77777777" w:rsidTr="001A66A5">
        <w:tc>
          <w:tcPr>
            <w:tcW w:w="2587" w:type="dxa"/>
          </w:tcPr>
          <w:p w14:paraId="6B144174" w14:textId="77777777" w:rsidR="00D243CC" w:rsidRDefault="00D243CC" w:rsidP="00251CA7">
            <w:pPr>
              <w:rPr>
                <w:sz w:val="24"/>
                <w:szCs w:val="24"/>
              </w:rPr>
            </w:pPr>
            <w:r>
              <w:rPr>
                <w:sz w:val="24"/>
                <w:szCs w:val="24"/>
              </w:rPr>
              <w:t>Cyanides (Amendable)</w:t>
            </w:r>
          </w:p>
        </w:tc>
        <w:tc>
          <w:tcPr>
            <w:tcW w:w="875" w:type="dxa"/>
          </w:tcPr>
          <w:p w14:paraId="031FDED4" w14:textId="77777777" w:rsidR="00D243CC" w:rsidRDefault="00D243CC" w:rsidP="00251CA7">
            <w:pPr>
              <w:rPr>
                <w:sz w:val="24"/>
                <w:szCs w:val="24"/>
              </w:rPr>
            </w:pPr>
          </w:p>
        </w:tc>
        <w:tc>
          <w:tcPr>
            <w:tcW w:w="876" w:type="dxa"/>
          </w:tcPr>
          <w:p w14:paraId="78B41CD7" w14:textId="77777777" w:rsidR="00D243CC" w:rsidRDefault="00D243CC" w:rsidP="00251CA7">
            <w:pPr>
              <w:rPr>
                <w:sz w:val="24"/>
                <w:szCs w:val="24"/>
              </w:rPr>
            </w:pPr>
          </w:p>
        </w:tc>
        <w:tc>
          <w:tcPr>
            <w:tcW w:w="5220" w:type="dxa"/>
          </w:tcPr>
          <w:p w14:paraId="30C35C4B" w14:textId="77777777" w:rsidR="00D243CC" w:rsidRDefault="00CE7DC8" w:rsidP="000907FB">
            <w:pPr>
              <w:rPr>
                <w:sz w:val="24"/>
                <w:szCs w:val="24"/>
              </w:rPr>
            </w:pPr>
            <w:r>
              <w:rPr>
                <w:sz w:val="24"/>
                <w:szCs w:val="24"/>
              </w:rPr>
              <w:t xml:space="preserve">(Yes is Correct.) </w:t>
            </w:r>
            <w:r w:rsidR="00D243CC">
              <w:rPr>
                <w:sz w:val="24"/>
                <w:szCs w:val="24"/>
              </w:rPr>
              <w:t>One batch failed for amenable cyanides during the first verification and both failed during the second verification</w:t>
            </w:r>
          </w:p>
        </w:tc>
      </w:tr>
      <w:tr w:rsidR="00D243CC" w14:paraId="6ACF329D" w14:textId="77777777" w:rsidTr="001A66A5">
        <w:tc>
          <w:tcPr>
            <w:tcW w:w="2587" w:type="dxa"/>
          </w:tcPr>
          <w:p w14:paraId="2E44B7C5" w14:textId="77777777" w:rsidR="00D243CC" w:rsidRDefault="00D243CC" w:rsidP="00251CA7">
            <w:pPr>
              <w:rPr>
                <w:sz w:val="24"/>
                <w:szCs w:val="24"/>
              </w:rPr>
            </w:pPr>
            <w:r>
              <w:rPr>
                <w:sz w:val="24"/>
                <w:szCs w:val="24"/>
              </w:rPr>
              <w:t>Nickel</w:t>
            </w:r>
          </w:p>
        </w:tc>
        <w:tc>
          <w:tcPr>
            <w:tcW w:w="875" w:type="dxa"/>
          </w:tcPr>
          <w:p w14:paraId="1D4AC9C6" w14:textId="77777777" w:rsidR="00D243CC" w:rsidRDefault="00D243CC" w:rsidP="00251CA7">
            <w:pPr>
              <w:rPr>
                <w:sz w:val="24"/>
                <w:szCs w:val="24"/>
              </w:rPr>
            </w:pPr>
          </w:p>
        </w:tc>
        <w:tc>
          <w:tcPr>
            <w:tcW w:w="876" w:type="dxa"/>
          </w:tcPr>
          <w:p w14:paraId="592B762A" w14:textId="77777777" w:rsidR="00D243CC" w:rsidRDefault="00D243CC" w:rsidP="00251CA7">
            <w:pPr>
              <w:rPr>
                <w:sz w:val="24"/>
                <w:szCs w:val="24"/>
              </w:rPr>
            </w:pPr>
          </w:p>
        </w:tc>
        <w:tc>
          <w:tcPr>
            <w:tcW w:w="5220" w:type="dxa"/>
          </w:tcPr>
          <w:p w14:paraId="7360FCCD" w14:textId="77777777" w:rsidR="00D243CC" w:rsidRDefault="00CE7DC8" w:rsidP="0045763D">
            <w:pPr>
              <w:rPr>
                <w:sz w:val="24"/>
                <w:szCs w:val="24"/>
              </w:rPr>
            </w:pPr>
            <w:r>
              <w:rPr>
                <w:sz w:val="24"/>
                <w:szCs w:val="24"/>
              </w:rPr>
              <w:t xml:space="preserve">(Yes is Correct.) </w:t>
            </w:r>
            <w:r w:rsidR="00D243CC">
              <w:rPr>
                <w:sz w:val="24"/>
                <w:szCs w:val="24"/>
              </w:rPr>
              <w:t>Both batches failed for nickel during the first verification and one failed during the second verification.</w:t>
            </w:r>
          </w:p>
        </w:tc>
      </w:tr>
    </w:tbl>
    <w:p w14:paraId="29D5B1D7" w14:textId="77777777" w:rsidR="00DD2F7B" w:rsidRDefault="00DD2F7B" w:rsidP="00BB5672">
      <w:pPr>
        <w:rPr>
          <w:sz w:val="24"/>
          <w:szCs w:val="24"/>
        </w:rPr>
      </w:pPr>
    </w:p>
    <w:p w14:paraId="061441E0" w14:textId="77777777" w:rsidR="002D661B" w:rsidRPr="00354D21" w:rsidRDefault="00C71901">
      <w:pPr>
        <w:rPr>
          <w:sz w:val="24"/>
          <w:szCs w:val="24"/>
        </w:rPr>
      </w:pPr>
      <w:r>
        <w:rPr>
          <w:sz w:val="24"/>
          <w:szCs w:val="24"/>
        </w:rPr>
        <w:t>4</w:t>
      </w:r>
      <w:r w:rsidR="00301698" w:rsidRPr="00354D21">
        <w:rPr>
          <w:sz w:val="24"/>
          <w:szCs w:val="24"/>
        </w:rPr>
        <w:t>.</w:t>
      </w:r>
      <w:r w:rsidR="00301698" w:rsidRPr="00354D21">
        <w:rPr>
          <w:sz w:val="24"/>
          <w:szCs w:val="24"/>
        </w:rPr>
        <w:tab/>
        <w:t>90-Day Accumulation Area/Recordkeeping</w:t>
      </w:r>
    </w:p>
    <w:p w14:paraId="522FEDC3" w14:textId="77777777" w:rsidR="00902DAB" w:rsidRPr="00354D21" w:rsidRDefault="00301698">
      <w:pPr>
        <w:rPr>
          <w:sz w:val="24"/>
          <w:szCs w:val="24"/>
        </w:rPr>
      </w:pPr>
      <w:r w:rsidRPr="00354D21">
        <w:rPr>
          <w:b/>
          <w:sz w:val="24"/>
          <w:szCs w:val="24"/>
        </w:rPr>
        <w:t>Voice of facility representative</w:t>
      </w:r>
      <w:r w:rsidRPr="00354D21">
        <w:rPr>
          <w:sz w:val="24"/>
          <w:szCs w:val="24"/>
        </w:rPr>
        <w:t xml:space="preserve">:  </w:t>
      </w:r>
      <w:r w:rsidR="00902DAB" w:rsidRPr="00354D21">
        <w:rPr>
          <w:sz w:val="24"/>
          <w:szCs w:val="24"/>
        </w:rPr>
        <w:t>Well, here’s</w:t>
      </w:r>
      <w:r w:rsidR="00B55E13" w:rsidRPr="00354D21">
        <w:rPr>
          <w:sz w:val="24"/>
          <w:szCs w:val="24"/>
        </w:rPr>
        <w:t xml:space="preserve"> </w:t>
      </w:r>
      <w:r w:rsidR="00205D4C">
        <w:rPr>
          <w:sz w:val="24"/>
          <w:szCs w:val="24"/>
        </w:rPr>
        <w:t xml:space="preserve">a page from </w:t>
      </w:r>
      <w:r w:rsidR="00902DAB" w:rsidRPr="00354D21">
        <w:rPr>
          <w:sz w:val="24"/>
          <w:szCs w:val="24"/>
        </w:rPr>
        <w:t>the</w:t>
      </w:r>
      <w:r w:rsidR="00C92540" w:rsidRPr="00354D21">
        <w:rPr>
          <w:sz w:val="24"/>
          <w:szCs w:val="24"/>
        </w:rPr>
        <w:t xml:space="preserve"> </w:t>
      </w:r>
      <w:r w:rsidR="00902DAB" w:rsidRPr="00354D21">
        <w:rPr>
          <w:sz w:val="24"/>
          <w:szCs w:val="24"/>
        </w:rPr>
        <w:t>notice you asked for.  We generated some spent solvent here onsite, drummed it and sen</w:t>
      </w:r>
      <w:r w:rsidR="002228DE" w:rsidRPr="00354D21">
        <w:rPr>
          <w:sz w:val="24"/>
          <w:szCs w:val="24"/>
        </w:rPr>
        <w:t>t</w:t>
      </w:r>
      <w:r w:rsidR="00902DAB" w:rsidRPr="00354D21">
        <w:rPr>
          <w:sz w:val="24"/>
          <w:szCs w:val="24"/>
        </w:rPr>
        <w:t xml:space="preserve"> it for offsite treatment.  It’s an F005</w:t>
      </w:r>
      <w:r w:rsidR="002228DE" w:rsidRPr="00354D21">
        <w:rPr>
          <w:sz w:val="24"/>
          <w:szCs w:val="24"/>
        </w:rPr>
        <w:t xml:space="preserve"> </w:t>
      </w:r>
      <w:r w:rsidR="00902DAB" w:rsidRPr="00354D21">
        <w:rPr>
          <w:sz w:val="24"/>
          <w:szCs w:val="24"/>
        </w:rPr>
        <w:t xml:space="preserve">solvent.  </w:t>
      </w:r>
      <w:r w:rsidR="00C92540" w:rsidRPr="00354D21">
        <w:rPr>
          <w:sz w:val="24"/>
          <w:szCs w:val="24"/>
        </w:rPr>
        <w:t xml:space="preserve">I can show you the manifest afterwards.  </w:t>
      </w:r>
      <w:r w:rsidR="00902DAB" w:rsidRPr="00354D21">
        <w:rPr>
          <w:sz w:val="24"/>
          <w:szCs w:val="24"/>
        </w:rPr>
        <w:t>As</w:t>
      </w:r>
      <w:r w:rsidR="00C92540" w:rsidRPr="00354D21">
        <w:rPr>
          <w:sz w:val="24"/>
          <w:szCs w:val="24"/>
        </w:rPr>
        <w:t xml:space="preserve"> you’ll see</w:t>
      </w:r>
      <w:r w:rsidR="00902DAB" w:rsidRPr="00354D21">
        <w:rPr>
          <w:sz w:val="24"/>
          <w:szCs w:val="24"/>
        </w:rPr>
        <w:t xml:space="preserve"> on </w:t>
      </w:r>
      <w:r w:rsidR="009F3417">
        <w:rPr>
          <w:sz w:val="24"/>
          <w:szCs w:val="24"/>
        </w:rPr>
        <w:t>the manifest</w:t>
      </w:r>
      <w:r w:rsidR="00902DAB" w:rsidRPr="00354D21">
        <w:rPr>
          <w:sz w:val="24"/>
          <w:szCs w:val="24"/>
        </w:rPr>
        <w:t>, we listed F005 as the sole waste code</w:t>
      </w:r>
      <w:r w:rsidR="00C92540" w:rsidRPr="00354D21">
        <w:rPr>
          <w:sz w:val="24"/>
          <w:szCs w:val="24"/>
        </w:rPr>
        <w:t xml:space="preserve"> in box 13</w:t>
      </w:r>
      <w:r w:rsidR="00902DAB" w:rsidRPr="00354D21">
        <w:rPr>
          <w:sz w:val="24"/>
          <w:szCs w:val="24"/>
        </w:rPr>
        <w:t xml:space="preserve">.  </w:t>
      </w:r>
      <w:r w:rsidR="00C92540" w:rsidRPr="00354D21">
        <w:rPr>
          <w:sz w:val="24"/>
          <w:szCs w:val="24"/>
        </w:rPr>
        <w:t>So, I think the two forms are comparable in that regard.</w:t>
      </w:r>
      <w:r w:rsidR="00EE7A40">
        <w:rPr>
          <w:sz w:val="24"/>
          <w:szCs w:val="24"/>
        </w:rPr>
        <w:t>…fade out.</w:t>
      </w:r>
      <w:r w:rsidR="00BD39B6">
        <w:rPr>
          <w:sz w:val="24"/>
          <w:szCs w:val="24"/>
        </w:rPr>
        <w:t xml:space="preserve"> </w:t>
      </w:r>
      <w:r w:rsidR="00BD39B6" w:rsidRPr="00BD39B6">
        <w:rPr>
          <w:b/>
          <w:sz w:val="24"/>
          <w:szCs w:val="24"/>
        </w:rPr>
        <w:t>(Pause)</w:t>
      </w:r>
    </w:p>
    <w:tbl>
      <w:tblPr>
        <w:tblStyle w:val="TableGrid"/>
        <w:tblW w:w="0" w:type="auto"/>
        <w:tblLook w:val="04A0" w:firstRow="1" w:lastRow="0" w:firstColumn="1" w:lastColumn="0" w:noHBand="0" w:noVBand="1"/>
      </w:tblPr>
      <w:tblGrid>
        <w:gridCol w:w="4390"/>
        <w:gridCol w:w="5186"/>
      </w:tblGrid>
      <w:tr w:rsidR="00B55E13" w:rsidRPr="00354D21" w14:paraId="788C97A6" w14:textId="77777777" w:rsidTr="00B55E13">
        <w:trPr>
          <w:trHeight w:val="242"/>
        </w:trPr>
        <w:tc>
          <w:tcPr>
            <w:tcW w:w="9576" w:type="dxa"/>
            <w:gridSpan w:val="2"/>
          </w:tcPr>
          <w:p w14:paraId="13C1454F" w14:textId="77777777" w:rsidR="00B55E13" w:rsidRPr="00006F8B" w:rsidRDefault="00B55E13" w:rsidP="00B55E13">
            <w:pPr>
              <w:jc w:val="center"/>
              <w:rPr>
                <w:sz w:val="24"/>
                <w:szCs w:val="24"/>
              </w:rPr>
            </w:pPr>
            <w:r w:rsidRPr="00006F8B">
              <w:rPr>
                <w:b/>
                <w:sz w:val="24"/>
                <w:szCs w:val="24"/>
              </w:rPr>
              <w:t>Land Disposal Restriction (LDR) Notice</w:t>
            </w:r>
          </w:p>
        </w:tc>
      </w:tr>
      <w:tr w:rsidR="00B55E13" w:rsidRPr="00354D21" w14:paraId="5BA7B882" w14:textId="77777777" w:rsidTr="00B55E13">
        <w:trPr>
          <w:trHeight w:val="773"/>
        </w:trPr>
        <w:tc>
          <w:tcPr>
            <w:tcW w:w="4390" w:type="dxa"/>
          </w:tcPr>
          <w:p w14:paraId="44A2C519" w14:textId="77777777" w:rsidR="00B55E13" w:rsidRPr="00006F8B" w:rsidRDefault="00B55E13">
            <w:pPr>
              <w:rPr>
                <w:sz w:val="24"/>
                <w:szCs w:val="24"/>
              </w:rPr>
            </w:pPr>
            <w:r w:rsidRPr="00642D73">
              <w:rPr>
                <w:b/>
                <w:sz w:val="24"/>
                <w:szCs w:val="24"/>
              </w:rPr>
              <w:lastRenderedPageBreak/>
              <w:t>Generator name:</w:t>
            </w:r>
            <w:r w:rsidR="00006F8B" w:rsidRPr="00006F8B">
              <w:rPr>
                <w:sz w:val="24"/>
                <w:szCs w:val="24"/>
              </w:rPr>
              <w:t xml:space="preserve">  WD Facility</w:t>
            </w:r>
          </w:p>
          <w:p w14:paraId="33702B6C" w14:textId="77777777" w:rsidR="00642D73" w:rsidRDefault="00642D73" w:rsidP="00B55E13">
            <w:pPr>
              <w:rPr>
                <w:b/>
                <w:sz w:val="24"/>
                <w:szCs w:val="24"/>
              </w:rPr>
            </w:pPr>
          </w:p>
          <w:p w14:paraId="713E91D1" w14:textId="77777777" w:rsidR="00B55E13" w:rsidRPr="00006F8B" w:rsidRDefault="00B55E13" w:rsidP="00B55E13">
            <w:pPr>
              <w:rPr>
                <w:b/>
                <w:sz w:val="24"/>
                <w:szCs w:val="24"/>
              </w:rPr>
            </w:pPr>
            <w:r w:rsidRPr="00642D73">
              <w:rPr>
                <w:b/>
                <w:sz w:val="24"/>
                <w:szCs w:val="24"/>
              </w:rPr>
              <w:t>EPA ID Number:</w:t>
            </w:r>
            <w:r w:rsidR="00006F8B" w:rsidRPr="00006F8B">
              <w:rPr>
                <w:sz w:val="24"/>
                <w:szCs w:val="24"/>
              </w:rPr>
              <w:t xml:space="preserve"> NY982394827</w:t>
            </w:r>
          </w:p>
        </w:tc>
        <w:tc>
          <w:tcPr>
            <w:tcW w:w="5186" w:type="dxa"/>
          </w:tcPr>
          <w:p w14:paraId="086CF8FD" w14:textId="77777777" w:rsidR="00B55E13" w:rsidRPr="00006F8B" w:rsidRDefault="00B55E13">
            <w:pPr>
              <w:rPr>
                <w:b/>
                <w:sz w:val="24"/>
                <w:szCs w:val="24"/>
              </w:rPr>
            </w:pPr>
          </w:p>
          <w:p w14:paraId="5798B157" w14:textId="77777777" w:rsidR="00B55E13" w:rsidRPr="00006F8B" w:rsidRDefault="00B55E13">
            <w:pPr>
              <w:rPr>
                <w:b/>
                <w:sz w:val="24"/>
                <w:szCs w:val="24"/>
              </w:rPr>
            </w:pPr>
          </w:p>
          <w:p w14:paraId="17D82FA0" w14:textId="77777777" w:rsidR="00B55E13" w:rsidRPr="00006F8B" w:rsidRDefault="00B55E13" w:rsidP="00B55E13">
            <w:pPr>
              <w:rPr>
                <w:b/>
                <w:sz w:val="24"/>
                <w:szCs w:val="24"/>
              </w:rPr>
            </w:pPr>
            <w:r w:rsidRPr="00006F8B">
              <w:rPr>
                <w:b/>
                <w:sz w:val="24"/>
                <w:szCs w:val="24"/>
              </w:rPr>
              <w:t>Manifest Number:</w:t>
            </w:r>
            <w:r w:rsidR="00006F8B" w:rsidRPr="00006F8B">
              <w:rPr>
                <w:b/>
                <w:sz w:val="24"/>
                <w:szCs w:val="24"/>
              </w:rPr>
              <w:t xml:space="preserve"> </w:t>
            </w:r>
            <w:r w:rsidR="00EC56A7">
              <w:rPr>
                <w:sz w:val="24"/>
                <w:szCs w:val="24"/>
              </w:rPr>
              <w:t>1</w:t>
            </w:r>
            <w:r w:rsidR="00006F8B" w:rsidRPr="00006F8B">
              <w:rPr>
                <w:sz w:val="24"/>
                <w:szCs w:val="24"/>
              </w:rPr>
              <w:t>85739020 JJK</w:t>
            </w:r>
          </w:p>
        </w:tc>
      </w:tr>
      <w:tr w:rsidR="00006F8B" w:rsidRPr="00354D21" w14:paraId="54EDCB98" w14:textId="77777777" w:rsidTr="00B55E13">
        <w:tc>
          <w:tcPr>
            <w:tcW w:w="9576" w:type="dxa"/>
            <w:gridSpan w:val="2"/>
          </w:tcPr>
          <w:p w14:paraId="4C5E3395" w14:textId="77777777" w:rsidR="00006F8B" w:rsidRPr="00006F8B" w:rsidRDefault="00006F8B" w:rsidP="005D31A2">
            <w:pPr>
              <w:rPr>
                <w:sz w:val="24"/>
                <w:szCs w:val="24"/>
              </w:rPr>
            </w:pPr>
            <w:r w:rsidRPr="00006F8B">
              <w:rPr>
                <w:sz w:val="24"/>
                <w:szCs w:val="24"/>
              </w:rPr>
              <w:t>This notice is being provided in accordance with 40 CFR 268.7 to inform you that this shipment contains waste restricted from land disposal under USEPA land disposal restriction program. Identified below for each container is the designation of the waste as a wastewater or non-wastewater, applicable waste codes and any corresponding subcategories, list of any F001-F005 solvent constituents that are present in the waste, and any underlying hazardous constituents that are present.</w:t>
            </w:r>
          </w:p>
        </w:tc>
      </w:tr>
      <w:tr w:rsidR="00B55E13" w:rsidRPr="00354D21" w14:paraId="772BA692" w14:textId="77777777" w:rsidTr="00B55E13">
        <w:tc>
          <w:tcPr>
            <w:tcW w:w="9576" w:type="dxa"/>
            <w:gridSpan w:val="2"/>
          </w:tcPr>
          <w:p w14:paraId="41A878B6" w14:textId="77777777" w:rsidR="00B55E13" w:rsidRPr="00006F8B" w:rsidRDefault="00B55E13" w:rsidP="00E6739F">
            <w:pPr>
              <w:rPr>
                <w:sz w:val="24"/>
                <w:szCs w:val="24"/>
              </w:rPr>
            </w:pPr>
            <w:r w:rsidRPr="00006F8B">
              <w:rPr>
                <w:sz w:val="24"/>
                <w:szCs w:val="24"/>
              </w:rPr>
              <w:t>Container</w:t>
            </w:r>
            <w:r w:rsidR="00C92540" w:rsidRPr="00006F8B">
              <w:rPr>
                <w:sz w:val="24"/>
                <w:szCs w:val="24"/>
              </w:rPr>
              <w:t>:</w:t>
            </w:r>
            <w:r w:rsidR="00E6739F">
              <w:rPr>
                <w:sz w:val="24"/>
                <w:szCs w:val="24"/>
              </w:rPr>
              <w:t xml:space="preserve"> </w:t>
            </w:r>
            <w:r w:rsidR="00E6739F" w:rsidRPr="00E6739F">
              <w:rPr>
                <w:sz w:val="24"/>
                <w:szCs w:val="24"/>
              </w:rPr>
              <w:t>NY -1892837646</w:t>
            </w:r>
            <w:r w:rsidR="00E6739F">
              <w:rPr>
                <w:sz w:val="24"/>
                <w:szCs w:val="24"/>
              </w:rPr>
              <w:t>6</w:t>
            </w:r>
            <w:r w:rsidR="00E6739F" w:rsidRPr="00E6739F">
              <w:rPr>
                <w:sz w:val="24"/>
                <w:szCs w:val="24"/>
              </w:rPr>
              <w:t>8-001 (1/1)</w:t>
            </w:r>
          </w:p>
        </w:tc>
      </w:tr>
      <w:tr w:rsidR="00B55E13" w:rsidRPr="00354D21" w14:paraId="46F2E6C1" w14:textId="77777777" w:rsidTr="00B55E13">
        <w:tc>
          <w:tcPr>
            <w:tcW w:w="9576" w:type="dxa"/>
            <w:gridSpan w:val="2"/>
          </w:tcPr>
          <w:p w14:paraId="60A221AD" w14:textId="77777777" w:rsidR="00B55E13" w:rsidRPr="00006F8B" w:rsidRDefault="00B55E13" w:rsidP="00E6739F">
            <w:pPr>
              <w:ind w:left="720"/>
              <w:rPr>
                <w:sz w:val="24"/>
                <w:szCs w:val="24"/>
              </w:rPr>
            </w:pPr>
            <w:r w:rsidRPr="00006F8B">
              <w:rPr>
                <w:sz w:val="24"/>
                <w:szCs w:val="24"/>
              </w:rPr>
              <w:t>WIP Approval Code:</w:t>
            </w:r>
            <w:r w:rsidR="00E6739F">
              <w:rPr>
                <w:sz w:val="24"/>
                <w:szCs w:val="24"/>
              </w:rPr>
              <w:t xml:space="preserve"> </w:t>
            </w:r>
            <w:r w:rsidR="00E6739F" w:rsidRPr="00E6739F">
              <w:rPr>
                <w:sz w:val="24"/>
                <w:szCs w:val="24"/>
              </w:rPr>
              <w:t>80091</w:t>
            </w:r>
            <w:r w:rsidR="00E6739F">
              <w:rPr>
                <w:sz w:val="24"/>
                <w:szCs w:val="24"/>
              </w:rPr>
              <w:t>8</w:t>
            </w:r>
            <w:r w:rsidR="00E6739F" w:rsidRPr="00E6739F">
              <w:rPr>
                <w:sz w:val="24"/>
                <w:szCs w:val="24"/>
              </w:rPr>
              <w:t>/PTAAERNJ1</w:t>
            </w:r>
          </w:p>
        </w:tc>
      </w:tr>
      <w:tr w:rsidR="00B55E13" w:rsidRPr="00354D21" w14:paraId="4DF2B6E4" w14:textId="77777777" w:rsidTr="00B55E13">
        <w:tc>
          <w:tcPr>
            <w:tcW w:w="9576" w:type="dxa"/>
            <w:gridSpan w:val="2"/>
          </w:tcPr>
          <w:p w14:paraId="6F8B4C15" w14:textId="77777777" w:rsidR="00B55E13" w:rsidRPr="00006F8B" w:rsidRDefault="005D31A2" w:rsidP="00B55E13">
            <w:pPr>
              <w:ind w:left="720"/>
              <w:rPr>
                <w:sz w:val="24"/>
                <w:szCs w:val="24"/>
              </w:rPr>
            </w:pPr>
            <w:r w:rsidRPr="005D31A2">
              <w:rPr>
                <w:sz w:val="24"/>
                <w:szCs w:val="24"/>
              </w:rPr>
              <w:t>Wastewater or Non-wastewater: Non-wastewater</w:t>
            </w:r>
          </w:p>
        </w:tc>
      </w:tr>
      <w:tr w:rsidR="00B55E13" w:rsidRPr="00354D21" w14:paraId="254E79F3" w14:textId="77777777" w:rsidTr="00B55E13">
        <w:tc>
          <w:tcPr>
            <w:tcW w:w="9576" w:type="dxa"/>
            <w:gridSpan w:val="2"/>
          </w:tcPr>
          <w:p w14:paraId="735F2D01" w14:textId="77777777" w:rsidR="00B55E13" w:rsidRPr="00006F8B" w:rsidRDefault="00B55E13" w:rsidP="00B55E13">
            <w:pPr>
              <w:ind w:left="720"/>
              <w:rPr>
                <w:sz w:val="24"/>
                <w:szCs w:val="24"/>
              </w:rPr>
            </w:pPr>
            <w:r w:rsidRPr="00006F8B">
              <w:rPr>
                <w:sz w:val="24"/>
                <w:szCs w:val="24"/>
              </w:rPr>
              <w:t>Waste codes (subcategories):  F005</w:t>
            </w:r>
            <w:r w:rsidR="003B7BC3">
              <w:rPr>
                <w:sz w:val="24"/>
                <w:szCs w:val="24"/>
              </w:rPr>
              <w:t xml:space="preserve"> (None)</w:t>
            </w:r>
            <w:r w:rsidRPr="00006F8B">
              <w:rPr>
                <w:sz w:val="24"/>
                <w:szCs w:val="24"/>
              </w:rPr>
              <w:t xml:space="preserve">  </w:t>
            </w:r>
          </w:p>
        </w:tc>
      </w:tr>
      <w:tr w:rsidR="00B55E13" w:rsidRPr="00354D21" w14:paraId="4832BCEC" w14:textId="77777777" w:rsidTr="00B55E13">
        <w:tc>
          <w:tcPr>
            <w:tcW w:w="9576" w:type="dxa"/>
            <w:gridSpan w:val="2"/>
          </w:tcPr>
          <w:p w14:paraId="4EA9190C" w14:textId="77777777" w:rsidR="00B55E13" w:rsidRPr="00006F8B" w:rsidRDefault="00B55E13" w:rsidP="0065755D">
            <w:pPr>
              <w:ind w:left="720"/>
              <w:rPr>
                <w:sz w:val="24"/>
                <w:szCs w:val="24"/>
              </w:rPr>
            </w:pPr>
            <w:r w:rsidRPr="00006F8B">
              <w:rPr>
                <w:sz w:val="24"/>
                <w:szCs w:val="24"/>
              </w:rPr>
              <w:t xml:space="preserve">Constituents (F001-F005): </w:t>
            </w:r>
            <w:r w:rsidR="0065755D">
              <w:rPr>
                <w:sz w:val="24"/>
                <w:szCs w:val="24"/>
              </w:rPr>
              <w:t>Toluene</w:t>
            </w:r>
          </w:p>
        </w:tc>
      </w:tr>
      <w:tr w:rsidR="00B55E13" w:rsidRPr="00354D21" w14:paraId="0C3EB268" w14:textId="77777777" w:rsidTr="00B55E13">
        <w:tc>
          <w:tcPr>
            <w:tcW w:w="9576" w:type="dxa"/>
            <w:gridSpan w:val="2"/>
          </w:tcPr>
          <w:p w14:paraId="5D868239" w14:textId="77777777" w:rsidR="00B55E13" w:rsidRPr="00006F8B" w:rsidRDefault="00B55E13" w:rsidP="00AB5207">
            <w:pPr>
              <w:ind w:left="720"/>
              <w:rPr>
                <w:sz w:val="24"/>
                <w:szCs w:val="24"/>
              </w:rPr>
            </w:pPr>
            <w:r w:rsidRPr="00006F8B">
              <w:rPr>
                <w:sz w:val="24"/>
                <w:szCs w:val="24"/>
              </w:rPr>
              <w:t xml:space="preserve">UHCs Present: </w:t>
            </w:r>
            <w:r w:rsidR="00AB5207">
              <w:rPr>
                <w:sz w:val="24"/>
                <w:szCs w:val="24"/>
              </w:rPr>
              <w:t>N/A</w:t>
            </w:r>
          </w:p>
        </w:tc>
      </w:tr>
      <w:tr w:rsidR="00B55E13" w:rsidRPr="00354D21" w14:paraId="5B6401D2" w14:textId="77777777" w:rsidTr="00B55E13">
        <w:tc>
          <w:tcPr>
            <w:tcW w:w="9576" w:type="dxa"/>
            <w:gridSpan w:val="2"/>
          </w:tcPr>
          <w:p w14:paraId="5C4EF042" w14:textId="77777777" w:rsidR="00B55E13" w:rsidRPr="00006F8B" w:rsidRDefault="00B55E13" w:rsidP="00B55E13">
            <w:pPr>
              <w:ind w:left="720"/>
              <w:rPr>
                <w:sz w:val="24"/>
                <w:szCs w:val="24"/>
              </w:rPr>
            </w:pPr>
            <w:r w:rsidRPr="00006F8B">
              <w:rPr>
                <w:sz w:val="24"/>
                <w:szCs w:val="24"/>
              </w:rPr>
              <w:t>Treatment requirements: restricted waste requires treatment to applicable standards</w:t>
            </w:r>
          </w:p>
        </w:tc>
      </w:tr>
    </w:tbl>
    <w:p w14:paraId="26A6BA12" w14:textId="77777777" w:rsidR="003665B4" w:rsidRDefault="003665B4" w:rsidP="00301698">
      <w:pPr>
        <w:rPr>
          <w:b/>
          <w:sz w:val="24"/>
          <w:szCs w:val="24"/>
        </w:rPr>
      </w:pPr>
    </w:p>
    <w:p w14:paraId="653D03C7" w14:textId="77777777" w:rsidR="00301698" w:rsidRPr="00354D21" w:rsidRDefault="00A73396" w:rsidP="00301698">
      <w:pPr>
        <w:rPr>
          <w:b/>
          <w:sz w:val="24"/>
          <w:szCs w:val="24"/>
        </w:rPr>
      </w:pPr>
      <w:r w:rsidRPr="00354D21">
        <w:rPr>
          <w:b/>
          <w:sz w:val="24"/>
          <w:szCs w:val="24"/>
        </w:rPr>
        <w:t>Q</w:t>
      </w:r>
      <w:r w:rsidR="00301698" w:rsidRPr="00354D21">
        <w:rPr>
          <w:b/>
          <w:sz w:val="24"/>
          <w:szCs w:val="24"/>
        </w:rPr>
        <w:t>uestions</w:t>
      </w:r>
    </w:p>
    <w:p w14:paraId="70C6CED1" w14:textId="77777777" w:rsidR="005D4C76" w:rsidRPr="00354D21" w:rsidRDefault="00C24EC4" w:rsidP="005D4C76">
      <w:pPr>
        <w:rPr>
          <w:sz w:val="24"/>
          <w:szCs w:val="24"/>
        </w:rPr>
      </w:pPr>
      <w:r>
        <w:rPr>
          <w:sz w:val="24"/>
          <w:szCs w:val="24"/>
        </w:rPr>
        <w:t>4</w:t>
      </w:r>
      <w:r w:rsidR="00301698" w:rsidRPr="00354D21">
        <w:rPr>
          <w:sz w:val="24"/>
          <w:szCs w:val="24"/>
        </w:rPr>
        <w:t>.1</w:t>
      </w:r>
      <w:r w:rsidR="00301698" w:rsidRPr="00354D21">
        <w:rPr>
          <w:sz w:val="24"/>
          <w:szCs w:val="24"/>
        </w:rPr>
        <w:tab/>
      </w:r>
      <w:r w:rsidR="005D4C76" w:rsidRPr="00354D21">
        <w:rPr>
          <w:sz w:val="24"/>
          <w:szCs w:val="24"/>
        </w:rPr>
        <w:t xml:space="preserve">Suppose the F005 waste failed the TC for lead (D008).  </w:t>
      </w:r>
      <w:r w:rsidR="008854AF">
        <w:rPr>
          <w:sz w:val="24"/>
          <w:szCs w:val="24"/>
        </w:rPr>
        <w:t xml:space="preserve"> </w:t>
      </w:r>
      <w:r w:rsidR="00B43C60">
        <w:rPr>
          <w:sz w:val="24"/>
          <w:szCs w:val="24"/>
        </w:rPr>
        <w:t>True or False: The</w:t>
      </w:r>
      <w:r w:rsidR="000333D0">
        <w:rPr>
          <w:sz w:val="24"/>
          <w:szCs w:val="24"/>
        </w:rPr>
        <w:t xml:space="preserve"> waste code for</w:t>
      </w:r>
      <w:r w:rsidR="008854AF">
        <w:rPr>
          <w:sz w:val="24"/>
          <w:szCs w:val="24"/>
        </w:rPr>
        <w:t xml:space="preserve"> </w:t>
      </w:r>
      <w:r w:rsidR="005D4C76" w:rsidRPr="00354D21">
        <w:rPr>
          <w:sz w:val="24"/>
          <w:szCs w:val="24"/>
        </w:rPr>
        <w:t>lead</w:t>
      </w:r>
      <w:r w:rsidR="000333D0">
        <w:rPr>
          <w:sz w:val="24"/>
          <w:szCs w:val="24"/>
        </w:rPr>
        <w:t xml:space="preserve"> (D008)</w:t>
      </w:r>
      <w:r w:rsidR="005D4C76" w:rsidRPr="00354D21">
        <w:rPr>
          <w:sz w:val="24"/>
          <w:szCs w:val="24"/>
        </w:rPr>
        <w:t xml:space="preserve"> </w:t>
      </w:r>
      <w:r w:rsidR="00B43C60">
        <w:rPr>
          <w:sz w:val="24"/>
          <w:szCs w:val="24"/>
        </w:rPr>
        <w:t xml:space="preserve">must </w:t>
      </w:r>
      <w:r w:rsidR="00A77144">
        <w:rPr>
          <w:sz w:val="24"/>
          <w:szCs w:val="24"/>
        </w:rPr>
        <w:t xml:space="preserve">be </w:t>
      </w:r>
      <w:r w:rsidR="000333D0">
        <w:rPr>
          <w:sz w:val="24"/>
          <w:szCs w:val="24"/>
        </w:rPr>
        <w:t xml:space="preserve">added to </w:t>
      </w:r>
      <w:r w:rsidR="00A77144">
        <w:rPr>
          <w:sz w:val="24"/>
          <w:szCs w:val="24"/>
        </w:rPr>
        <w:t>the LDR notice.</w:t>
      </w:r>
      <w:r w:rsidR="00FE1AE9" w:rsidRPr="00354D21">
        <w:rPr>
          <w:sz w:val="24"/>
          <w:szCs w:val="24"/>
        </w:rPr>
        <w:t xml:space="preserve"> </w:t>
      </w:r>
    </w:p>
    <w:tbl>
      <w:tblPr>
        <w:tblStyle w:val="TableGrid"/>
        <w:tblW w:w="0" w:type="auto"/>
        <w:tblLook w:val="04A0" w:firstRow="1" w:lastRow="0" w:firstColumn="1" w:lastColumn="0" w:noHBand="0" w:noVBand="1"/>
      </w:tblPr>
      <w:tblGrid>
        <w:gridCol w:w="1853"/>
        <w:gridCol w:w="7615"/>
      </w:tblGrid>
      <w:tr w:rsidR="000333D0" w:rsidRPr="00354D21" w14:paraId="420E3AA3" w14:textId="77777777" w:rsidTr="000333D0">
        <w:tc>
          <w:tcPr>
            <w:tcW w:w="1853" w:type="dxa"/>
          </w:tcPr>
          <w:p w14:paraId="15F92CDA" w14:textId="77777777" w:rsidR="000333D0" w:rsidRPr="00354D21" w:rsidRDefault="000333D0" w:rsidP="00E011B8">
            <w:pPr>
              <w:rPr>
                <w:b/>
                <w:sz w:val="24"/>
                <w:szCs w:val="24"/>
              </w:rPr>
            </w:pPr>
            <w:r w:rsidRPr="00354D21">
              <w:rPr>
                <w:b/>
                <w:sz w:val="24"/>
                <w:szCs w:val="24"/>
              </w:rPr>
              <w:t>Select the correct answer</w:t>
            </w:r>
          </w:p>
        </w:tc>
        <w:tc>
          <w:tcPr>
            <w:tcW w:w="7615" w:type="dxa"/>
          </w:tcPr>
          <w:p w14:paraId="133A63AA" w14:textId="77777777" w:rsidR="000333D0" w:rsidRPr="00354D21" w:rsidRDefault="000333D0" w:rsidP="00E011B8">
            <w:pPr>
              <w:rPr>
                <w:b/>
                <w:sz w:val="24"/>
                <w:szCs w:val="24"/>
              </w:rPr>
            </w:pPr>
            <w:r w:rsidRPr="00354D21">
              <w:rPr>
                <w:b/>
                <w:sz w:val="24"/>
                <w:szCs w:val="24"/>
              </w:rPr>
              <w:t>Answer</w:t>
            </w:r>
          </w:p>
        </w:tc>
      </w:tr>
      <w:tr w:rsidR="000333D0" w:rsidRPr="00354D21" w14:paraId="34587D66" w14:textId="77777777" w:rsidTr="000333D0">
        <w:tc>
          <w:tcPr>
            <w:tcW w:w="1853" w:type="dxa"/>
          </w:tcPr>
          <w:p w14:paraId="36EC5CCD" w14:textId="77777777" w:rsidR="000333D0" w:rsidRPr="00354D21" w:rsidRDefault="000333D0" w:rsidP="005D4C76">
            <w:pPr>
              <w:rPr>
                <w:sz w:val="24"/>
                <w:szCs w:val="24"/>
              </w:rPr>
            </w:pPr>
            <w:r>
              <w:rPr>
                <w:sz w:val="24"/>
                <w:szCs w:val="24"/>
              </w:rPr>
              <w:t>True</w:t>
            </w:r>
          </w:p>
        </w:tc>
        <w:tc>
          <w:tcPr>
            <w:tcW w:w="7615" w:type="dxa"/>
          </w:tcPr>
          <w:p w14:paraId="24B0F94B" w14:textId="77777777" w:rsidR="000333D0" w:rsidRPr="00354D21" w:rsidRDefault="000333D0" w:rsidP="00977256">
            <w:pPr>
              <w:rPr>
                <w:sz w:val="24"/>
                <w:szCs w:val="24"/>
              </w:rPr>
            </w:pPr>
            <w:r>
              <w:rPr>
                <w:sz w:val="24"/>
                <w:szCs w:val="24"/>
              </w:rPr>
              <w:t>C</w:t>
            </w:r>
            <w:r w:rsidRPr="00354D21">
              <w:rPr>
                <w:sz w:val="24"/>
                <w:szCs w:val="24"/>
              </w:rPr>
              <w:t xml:space="preserve">orrect.  Lead is not addressed as part of the treatment standard for F005; therefore, it </w:t>
            </w:r>
            <w:r>
              <w:rPr>
                <w:sz w:val="24"/>
                <w:szCs w:val="24"/>
              </w:rPr>
              <w:t xml:space="preserve">must </w:t>
            </w:r>
            <w:r w:rsidRPr="00354D21">
              <w:rPr>
                <w:sz w:val="24"/>
                <w:szCs w:val="24"/>
              </w:rPr>
              <w:t>be included on the LDR notice.</w:t>
            </w:r>
            <w:r>
              <w:rPr>
                <w:sz w:val="24"/>
                <w:szCs w:val="24"/>
              </w:rPr>
              <w:t xml:space="preserve">  </w:t>
            </w:r>
          </w:p>
        </w:tc>
      </w:tr>
      <w:tr w:rsidR="000333D0" w:rsidRPr="00354D21" w14:paraId="010DC04B" w14:textId="77777777" w:rsidTr="000333D0">
        <w:tc>
          <w:tcPr>
            <w:tcW w:w="1853" w:type="dxa"/>
          </w:tcPr>
          <w:p w14:paraId="41CF9303" w14:textId="77777777" w:rsidR="000333D0" w:rsidRPr="00354D21" w:rsidRDefault="000333D0" w:rsidP="00E011B8">
            <w:pPr>
              <w:rPr>
                <w:sz w:val="24"/>
                <w:szCs w:val="24"/>
              </w:rPr>
            </w:pPr>
            <w:r>
              <w:rPr>
                <w:sz w:val="24"/>
                <w:szCs w:val="24"/>
              </w:rPr>
              <w:t>False</w:t>
            </w:r>
          </w:p>
        </w:tc>
        <w:tc>
          <w:tcPr>
            <w:tcW w:w="7615" w:type="dxa"/>
          </w:tcPr>
          <w:p w14:paraId="5347B594" w14:textId="77777777" w:rsidR="000333D0" w:rsidRPr="00354D21" w:rsidRDefault="000333D0" w:rsidP="00977256">
            <w:pPr>
              <w:rPr>
                <w:sz w:val="24"/>
                <w:szCs w:val="24"/>
              </w:rPr>
            </w:pPr>
            <w:r>
              <w:rPr>
                <w:sz w:val="24"/>
                <w:szCs w:val="24"/>
              </w:rPr>
              <w:t>Inc</w:t>
            </w:r>
            <w:r w:rsidRPr="00354D21">
              <w:rPr>
                <w:sz w:val="24"/>
                <w:szCs w:val="24"/>
              </w:rPr>
              <w:t xml:space="preserve">orrect.  Lead is not addressed as part of the treatment standard for F005; therefore, it </w:t>
            </w:r>
            <w:r>
              <w:rPr>
                <w:sz w:val="24"/>
                <w:szCs w:val="24"/>
              </w:rPr>
              <w:t xml:space="preserve">must </w:t>
            </w:r>
            <w:r w:rsidRPr="00354D21">
              <w:rPr>
                <w:sz w:val="24"/>
                <w:szCs w:val="24"/>
              </w:rPr>
              <w:t>be included on the LDR notice.</w:t>
            </w:r>
            <w:r>
              <w:rPr>
                <w:sz w:val="24"/>
                <w:szCs w:val="24"/>
              </w:rPr>
              <w:t xml:space="preserve">  </w:t>
            </w:r>
          </w:p>
        </w:tc>
      </w:tr>
    </w:tbl>
    <w:p w14:paraId="0796A257" w14:textId="77777777" w:rsidR="00A27850" w:rsidRDefault="005D4C76" w:rsidP="00D13B09">
      <w:pPr>
        <w:rPr>
          <w:sz w:val="24"/>
          <w:szCs w:val="24"/>
        </w:rPr>
      </w:pPr>
      <w:r w:rsidRPr="00354D21">
        <w:rPr>
          <w:b/>
          <w:sz w:val="24"/>
          <w:szCs w:val="24"/>
        </w:rPr>
        <w:br/>
      </w:r>
      <w:r w:rsidR="00C24EC4">
        <w:rPr>
          <w:sz w:val="24"/>
          <w:szCs w:val="24"/>
        </w:rPr>
        <w:t>4</w:t>
      </w:r>
      <w:r w:rsidR="003D60AD" w:rsidRPr="00354D21">
        <w:rPr>
          <w:sz w:val="24"/>
          <w:szCs w:val="24"/>
        </w:rPr>
        <w:t>.</w:t>
      </w:r>
      <w:r w:rsidR="000333D0">
        <w:rPr>
          <w:sz w:val="24"/>
          <w:szCs w:val="24"/>
        </w:rPr>
        <w:t>2</w:t>
      </w:r>
      <w:r w:rsidR="003D60AD" w:rsidRPr="00354D21">
        <w:rPr>
          <w:sz w:val="24"/>
          <w:szCs w:val="24"/>
        </w:rPr>
        <w:tab/>
        <w:t>Suppose the F005 waste exhibited the ignitability characteristic</w:t>
      </w:r>
      <w:r w:rsidR="00663CB9">
        <w:rPr>
          <w:sz w:val="24"/>
          <w:szCs w:val="24"/>
        </w:rPr>
        <w:t xml:space="preserve"> </w:t>
      </w:r>
      <w:r w:rsidR="00144893">
        <w:rPr>
          <w:sz w:val="24"/>
          <w:szCs w:val="24"/>
        </w:rPr>
        <w:t xml:space="preserve">solely </w:t>
      </w:r>
      <w:r w:rsidR="00663CB9">
        <w:rPr>
          <w:sz w:val="24"/>
          <w:szCs w:val="24"/>
        </w:rPr>
        <w:t>because of toluene</w:t>
      </w:r>
      <w:r w:rsidR="003D60AD" w:rsidRPr="00354D21">
        <w:rPr>
          <w:sz w:val="24"/>
          <w:szCs w:val="24"/>
        </w:rPr>
        <w:t xml:space="preserve">.  </w:t>
      </w:r>
      <w:r w:rsidR="00E84CDC">
        <w:rPr>
          <w:sz w:val="24"/>
          <w:szCs w:val="24"/>
        </w:rPr>
        <w:t>True or False: T</w:t>
      </w:r>
      <w:r w:rsidR="003D60AD" w:rsidRPr="00354D21">
        <w:rPr>
          <w:sz w:val="24"/>
          <w:szCs w:val="24"/>
        </w:rPr>
        <w:t xml:space="preserve">he waste </w:t>
      </w:r>
      <w:r w:rsidR="00E84CDC">
        <w:rPr>
          <w:sz w:val="24"/>
          <w:szCs w:val="24"/>
        </w:rPr>
        <w:t xml:space="preserve">would </w:t>
      </w:r>
      <w:r w:rsidR="003D60AD" w:rsidRPr="00354D21">
        <w:rPr>
          <w:sz w:val="24"/>
          <w:szCs w:val="24"/>
        </w:rPr>
        <w:t>be subject to the requiremen</w:t>
      </w:r>
      <w:r w:rsidR="00E84CDC">
        <w:rPr>
          <w:sz w:val="24"/>
          <w:szCs w:val="24"/>
        </w:rPr>
        <w:t>t to monitor for and treat UHCs</w:t>
      </w:r>
      <w:r w:rsidR="00144893">
        <w:rPr>
          <w:sz w:val="24"/>
          <w:szCs w:val="24"/>
        </w:rPr>
        <w:t xml:space="preserve"> because of ignitability</w:t>
      </w:r>
      <w:r w:rsidR="00E84CDC">
        <w:rPr>
          <w:sz w:val="24"/>
          <w:szCs w:val="24"/>
        </w:rPr>
        <w:t>.</w:t>
      </w:r>
    </w:p>
    <w:tbl>
      <w:tblPr>
        <w:tblStyle w:val="TableGrid"/>
        <w:tblW w:w="0" w:type="auto"/>
        <w:tblLook w:val="04A0" w:firstRow="1" w:lastRow="0" w:firstColumn="1" w:lastColumn="0" w:noHBand="0" w:noVBand="1"/>
      </w:tblPr>
      <w:tblGrid>
        <w:gridCol w:w="1908"/>
        <w:gridCol w:w="7650"/>
      </w:tblGrid>
      <w:tr w:rsidR="003D60AD" w:rsidRPr="00354D21" w14:paraId="13274C79" w14:textId="77777777" w:rsidTr="003D60AD">
        <w:tc>
          <w:tcPr>
            <w:tcW w:w="1908" w:type="dxa"/>
          </w:tcPr>
          <w:p w14:paraId="38DE93B6" w14:textId="77777777" w:rsidR="003D60AD" w:rsidRPr="00354D21" w:rsidRDefault="003D60AD" w:rsidP="00E011B8">
            <w:pPr>
              <w:rPr>
                <w:b/>
                <w:sz w:val="24"/>
                <w:szCs w:val="24"/>
              </w:rPr>
            </w:pPr>
            <w:r w:rsidRPr="00354D21">
              <w:rPr>
                <w:b/>
                <w:sz w:val="24"/>
                <w:szCs w:val="24"/>
              </w:rPr>
              <w:t>Yes or No</w:t>
            </w:r>
          </w:p>
        </w:tc>
        <w:tc>
          <w:tcPr>
            <w:tcW w:w="7650" w:type="dxa"/>
          </w:tcPr>
          <w:p w14:paraId="4DD5839F" w14:textId="77777777" w:rsidR="003D60AD" w:rsidRPr="00354D21" w:rsidRDefault="003D60AD" w:rsidP="00E011B8">
            <w:pPr>
              <w:rPr>
                <w:b/>
                <w:sz w:val="24"/>
                <w:szCs w:val="24"/>
              </w:rPr>
            </w:pPr>
            <w:r w:rsidRPr="00354D21">
              <w:rPr>
                <w:b/>
                <w:sz w:val="24"/>
                <w:szCs w:val="24"/>
              </w:rPr>
              <w:t>Answer</w:t>
            </w:r>
          </w:p>
        </w:tc>
      </w:tr>
      <w:tr w:rsidR="003D60AD" w:rsidRPr="00354D21" w14:paraId="5BB500C0" w14:textId="77777777" w:rsidTr="003D60AD">
        <w:tc>
          <w:tcPr>
            <w:tcW w:w="1908" w:type="dxa"/>
          </w:tcPr>
          <w:p w14:paraId="65AD6C09" w14:textId="77777777" w:rsidR="003D60AD" w:rsidRPr="00354D21" w:rsidRDefault="00E84CDC" w:rsidP="00E011B8">
            <w:pPr>
              <w:rPr>
                <w:sz w:val="24"/>
                <w:szCs w:val="24"/>
              </w:rPr>
            </w:pPr>
            <w:r>
              <w:rPr>
                <w:sz w:val="24"/>
                <w:szCs w:val="24"/>
              </w:rPr>
              <w:t>True</w:t>
            </w:r>
          </w:p>
        </w:tc>
        <w:tc>
          <w:tcPr>
            <w:tcW w:w="7650" w:type="dxa"/>
          </w:tcPr>
          <w:p w14:paraId="49168A4F" w14:textId="77777777" w:rsidR="00590B50" w:rsidRDefault="00590B50" w:rsidP="00590B50">
            <w:pPr>
              <w:rPr>
                <w:sz w:val="24"/>
                <w:szCs w:val="24"/>
              </w:rPr>
            </w:pPr>
            <w:r>
              <w:rPr>
                <w:sz w:val="24"/>
                <w:szCs w:val="24"/>
              </w:rPr>
              <w:t>Inc</w:t>
            </w:r>
            <w:r w:rsidRPr="00354D21">
              <w:rPr>
                <w:sz w:val="24"/>
                <w:szCs w:val="24"/>
              </w:rPr>
              <w:t>orrect.</w:t>
            </w:r>
            <w:r>
              <w:rPr>
                <w:sz w:val="24"/>
                <w:szCs w:val="24"/>
              </w:rPr>
              <w:t xml:space="preserve">  Under 268.9(b), w</w:t>
            </w:r>
            <w:r w:rsidRPr="00144893">
              <w:rPr>
                <w:sz w:val="24"/>
                <w:szCs w:val="24"/>
              </w:rPr>
              <w:t xml:space="preserve">here a prohibited waste is both listed and exhibits a characteristic, the treatment standard for the </w:t>
            </w:r>
            <w:r>
              <w:rPr>
                <w:sz w:val="24"/>
                <w:szCs w:val="24"/>
              </w:rPr>
              <w:t xml:space="preserve">listed </w:t>
            </w:r>
            <w:r w:rsidRPr="00144893">
              <w:rPr>
                <w:sz w:val="24"/>
                <w:szCs w:val="24"/>
              </w:rPr>
              <w:t>waste</w:t>
            </w:r>
            <w:r>
              <w:rPr>
                <w:sz w:val="24"/>
                <w:szCs w:val="24"/>
              </w:rPr>
              <w:t xml:space="preserve"> code</w:t>
            </w:r>
            <w:r w:rsidRPr="00144893">
              <w:rPr>
                <w:sz w:val="24"/>
                <w:szCs w:val="24"/>
              </w:rPr>
              <w:t xml:space="preserve"> will operate in lieu of the standard for the </w:t>
            </w:r>
            <w:r>
              <w:rPr>
                <w:sz w:val="24"/>
                <w:szCs w:val="24"/>
              </w:rPr>
              <w:t>characteristic waste code,</w:t>
            </w:r>
            <w:r w:rsidRPr="00144893">
              <w:rPr>
                <w:sz w:val="24"/>
                <w:szCs w:val="24"/>
              </w:rPr>
              <w:t xml:space="preserve"> provided that the treatment standard for the listed waste includes a treatment standard for the constituent that causes the waste to exhibit the characteristic.</w:t>
            </w:r>
            <w:r>
              <w:rPr>
                <w:sz w:val="24"/>
                <w:szCs w:val="24"/>
              </w:rPr>
              <w:t xml:space="preserve">  </w:t>
            </w:r>
          </w:p>
          <w:p w14:paraId="00C4C7E7" w14:textId="77777777" w:rsidR="00590B50" w:rsidRDefault="00590B50" w:rsidP="00590B50">
            <w:pPr>
              <w:rPr>
                <w:sz w:val="24"/>
                <w:szCs w:val="24"/>
              </w:rPr>
            </w:pPr>
          </w:p>
          <w:p w14:paraId="18359C2C" w14:textId="77777777" w:rsidR="003D60AD" w:rsidRPr="00354D21" w:rsidRDefault="00590B50" w:rsidP="00D92854">
            <w:pPr>
              <w:rPr>
                <w:sz w:val="24"/>
                <w:szCs w:val="24"/>
              </w:rPr>
            </w:pPr>
            <w:r>
              <w:rPr>
                <w:sz w:val="24"/>
                <w:szCs w:val="24"/>
              </w:rPr>
              <w:t>In this case, i</w:t>
            </w:r>
            <w:r w:rsidRPr="00144893">
              <w:rPr>
                <w:sz w:val="24"/>
                <w:szCs w:val="24"/>
              </w:rPr>
              <w:t xml:space="preserve">t </w:t>
            </w:r>
            <w:r>
              <w:rPr>
                <w:sz w:val="24"/>
                <w:szCs w:val="24"/>
              </w:rPr>
              <w:t>i</w:t>
            </w:r>
            <w:r w:rsidRPr="00144893">
              <w:rPr>
                <w:sz w:val="24"/>
                <w:szCs w:val="24"/>
              </w:rPr>
              <w:t>s the</w:t>
            </w:r>
            <w:r>
              <w:rPr>
                <w:sz w:val="24"/>
                <w:szCs w:val="24"/>
              </w:rPr>
              <w:t xml:space="preserve"> solvent’s</w:t>
            </w:r>
            <w:r w:rsidRPr="00144893">
              <w:rPr>
                <w:sz w:val="24"/>
                <w:szCs w:val="24"/>
              </w:rPr>
              <w:t xml:space="preserve"> toluene</w:t>
            </w:r>
            <w:r>
              <w:rPr>
                <w:sz w:val="24"/>
                <w:szCs w:val="24"/>
              </w:rPr>
              <w:t xml:space="preserve"> constituent </w:t>
            </w:r>
            <w:r w:rsidRPr="00144893">
              <w:rPr>
                <w:sz w:val="24"/>
                <w:szCs w:val="24"/>
              </w:rPr>
              <w:t>that cause</w:t>
            </w:r>
            <w:r>
              <w:rPr>
                <w:sz w:val="24"/>
                <w:szCs w:val="24"/>
              </w:rPr>
              <w:t>s</w:t>
            </w:r>
            <w:r w:rsidRPr="00144893">
              <w:rPr>
                <w:sz w:val="24"/>
                <w:szCs w:val="24"/>
              </w:rPr>
              <w:t xml:space="preserve"> the waste to </w:t>
            </w:r>
            <w:r w:rsidRPr="00144893">
              <w:rPr>
                <w:sz w:val="24"/>
                <w:szCs w:val="24"/>
              </w:rPr>
              <w:lastRenderedPageBreak/>
              <w:t>exhibit the characteristic of ignitability.</w:t>
            </w:r>
            <w:r>
              <w:rPr>
                <w:sz w:val="24"/>
                <w:szCs w:val="24"/>
              </w:rPr>
              <w:t xml:space="preserve">  The F005 treatment standard includes a standard for toluene.  Hence, the F005 standard operates in lieu of the treatment standard for ignitability</w:t>
            </w:r>
            <w:r w:rsidR="00D92854">
              <w:rPr>
                <w:sz w:val="24"/>
                <w:szCs w:val="24"/>
              </w:rPr>
              <w:t>,</w:t>
            </w:r>
            <w:r>
              <w:rPr>
                <w:sz w:val="24"/>
                <w:szCs w:val="24"/>
              </w:rPr>
              <w:t xml:space="preserve"> including the requirement to address UHCs.</w:t>
            </w:r>
          </w:p>
        </w:tc>
      </w:tr>
      <w:tr w:rsidR="003D60AD" w:rsidRPr="00354D21" w14:paraId="1B2718B0" w14:textId="77777777" w:rsidTr="003D60AD">
        <w:tc>
          <w:tcPr>
            <w:tcW w:w="1908" w:type="dxa"/>
          </w:tcPr>
          <w:p w14:paraId="49EAB701" w14:textId="77777777" w:rsidR="003D60AD" w:rsidRPr="00354D21" w:rsidRDefault="00E84CDC" w:rsidP="00E011B8">
            <w:pPr>
              <w:rPr>
                <w:sz w:val="24"/>
                <w:szCs w:val="24"/>
              </w:rPr>
            </w:pPr>
            <w:r>
              <w:rPr>
                <w:sz w:val="24"/>
                <w:szCs w:val="24"/>
              </w:rPr>
              <w:lastRenderedPageBreak/>
              <w:t>False</w:t>
            </w:r>
          </w:p>
        </w:tc>
        <w:tc>
          <w:tcPr>
            <w:tcW w:w="7650" w:type="dxa"/>
          </w:tcPr>
          <w:p w14:paraId="4C7B7D13" w14:textId="77777777" w:rsidR="00590B50" w:rsidRDefault="00144893" w:rsidP="00590B50">
            <w:pPr>
              <w:rPr>
                <w:sz w:val="24"/>
                <w:szCs w:val="24"/>
              </w:rPr>
            </w:pPr>
            <w:r>
              <w:rPr>
                <w:sz w:val="24"/>
                <w:szCs w:val="24"/>
              </w:rPr>
              <w:t>C</w:t>
            </w:r>
            <w:r w:rsidR="003D60AD" w:rsidRPr="00354D21">
              <w:rPr>
                <w:sz w:val="24"/>
                <w:szCs w:val="24"/>
              </w:rPr>
              <w:t>orrect.</w:t>
            </w:r>
            <w:r>
              <w:rPr>
                <w:sz w:val="24"/>
                <w:szCs w:val="24"/>
              </w:rPr>
              <w:t xml:space="preserve">  Under 268.9(b), w</w:t>
            </w:r>
            <w:r w:rsidRPr="00144893">
              <w:rPr>
                <w:sz w:val="24"/>
                <w:szCs w:val="24"/>
              </w:rPr>
              <w:t xml:space="preserve">here a prohibited waste is both listed and exhibits a characteristic, the treatment standard for the </w:t>
            </w:r>
            <w:r>
              <w:rPr>
                <w:sz w:val="24"/>
                <w:szCs w:val="24"/>
              </w:rPr>
              <w:t xml:space="preserve">listed </w:t>
            </w:r>
            <w:r w:rsidRPr="00144893">
              <w:rPr>
                <w:sz w:val="24"/>
                <w:szCs w:val="24"/>
              </w:rPr>
              <w:t>waste</w:t>
            </w:r>
            <w:r>
              <w:rPr>
                <w:sz w:val="24"/>
                <w:szCs w:val="24"/>
              </w:rPr>
              <w:t xml:space="preserve"> code</w:t>
            </w:r>
            <w:r w:rsidRPr="00144893">
              <w:rPr>
                <w:sz w:val="24"/>
                <w:szCs w:val="24"/>
              </w:rPr>
              <w:t xml:space="preserve"> will operate in lieu of the standard for the </w:t>
            </w:r>
            <w:r>
              <w:rPr>
                <w:sz w:val="24"/>
                <w:szCs w:val="24"/>
              </w:rPr>
              <w:t>characteristic waste code,</w:t>
            </w:r>
            <w:r w:rsidRPr="00144893">
              <w:rPr>
                <w:sz w:val="24"/>
                <w:szCs w:val="24"/>
              </w:rPr>
              <w:t xml:space="preserve"> provided that the treatment standard for the listed waste includes a treatment standard for the constituent that causes the waste to exhibit the characteristic.</w:t>
            </w:r>
            <w:r>
              <w:rPr>
                <w:sz w:val="24"/>
                <w:szCs w:val="24"/>
              </w:rPr>
              <w:t xml:space="preserve">  </w:t>
            </w:r>
          </w:p>
          <w:p w14:paraId="387A2855" w14:textId="77777777" w:rsidR="00590B50" w:rsidRDefault="00590B50" w:rsidP="00590B50">
            <w:pPr>
              <w:rPr>
                <w:sz w:val="24"/>
                <w:szCs w:val="24"/>
              </w:rPr>
            </w:pPr>
          </w:p>
          <w:p w14:paraId="416A03F8" w14:textId="77777777" w:rsidR="003D60AD" w:rsidRPr="00354D21" w:rsidRDefault="00144893" w:rsidP="00590B50">
            <w:pPr>
              <w:rPr>
                <w:sz w:val="24"/>
                <w:szCs w:val="24"/>
              </w:rPr>
            </w:pPr>
            <w:r>
              <w:rPr>
                <w:sz w:val="24"/>
                <w:szCs w:val="24"/>
              </w:rPr>
              <w:t>In this case, i</w:t>
            </w:r>
            <w:r w:rsidRPr="00144893">
              <w:rPr>
                <w:sz w:val="24"/>
                <w:szCs w:val="24"/>
              </w:rPr>
              <w:t xml:space="preserve">t </w:t>
            </w:r>
            <w:r>
              <w:rPr>
                <w:sz w:val="24"/>
                <w:szCs w:val="24"/>
              </w:rPr>
              <w:t>i</w:t>
            </w:r>
            <w:r w:rsidRPr="00144893">
              <w:rPr>
                <w:sz w:val="24"/>
                <w:szCs w:val="24"/>
              </w:rPr>
              <w:t>s the</w:t>
            </w:r>
            <w:r>
              <w:rPr>
                <w:sz w:val="24"/>
                <w:szCs w:val="24"/>
              </w:rPr>
              <w:t xml:space="preserve"> solvent’s</w:t>
            </w:r>
            <w:r w:rsidRPr="00144893">
              <w:rPr>
                <w:sz w:val="24"/>
                <w:szCs w:val="24"/>
              </w:rPr>
              <w:t xml:space="preserve"> toluene</w:t>
            </w:r>
            <w:r>
              <w:rPr>
                <w:sz w:val="24"/>
                <w:szCs w:val="24"/>
              </w:rPr>
              <w:t xml:space="preserve"> constituent </w:t>
            </w:r>
            <w:r w:rsidRPr="00144893">
              <w:rPr>
                <w:sz w:val="24"/>
                <w:szCs w:val="24"/>
              </w:rPr>
              <w:t>that cause</w:t>
            </w:r>
            <w:r>
              <w:rPr>
                <w:sz w:val="24"/>
                <w:szCs w:val="24"/>
              </w:rPr>
              <w:t>s</w:t>
            </w:r>
            <w:r w:rsidRPr="00144893">
              <w:rPr>
                <w:sz w:val="24"/>
                <w:szCs w:val="24"/>
              </w:rPr>
              <w:t xml:space="preserve"> the waste to exhibit the characteristic of ignitability.</w:t>
            </w:r>
            <w:r>
              <w:rPr>
                <w:sz w:val="24"/>
                <w:szCs w:val="24"/>
              </w:rPr>
              <w:t xml:space="preserve">  The </w:t>
            </w:r>
            <w:r w:rsidR="00590B50">
              <w:rPr>
                <w:sz w:val="24"/>
                <w:szCs w:val="24"/>
              </w:rPr>
              <w:t xml:space="preserve">F005 </w:t>
            </w:r>
            <w:r>
              <w:rPr>
                <w:sz w:val="24"/>
                <w:szCs w:val="24"/>
              </w:rPr>
              <w:t>treatment standard includes a standard for toluene.  Hence,</w:t>
            </w:r>
            <w:r w:rsidR="00590B50">
              <w:rPr>
                <w:sz w:val="24"/>
                <w:szCs w:val="24"/>
              </w:rPr>
              <w:t xml:space="preserve"> the F005 standard operates in lieu of the treatment standard for </w:t>
            </w:r>
            <w:r>
              <w:rPr>
                <w:sz w:val="24"/>
                <w:szCs w:val="24"/>
              </w:rPr>
              <w:t>ignitability</w:t>
            </w:r>
            <w:r w:rsidR="00590B50">
              <w:rPr>
                <w:sz w:val="24"/>
                <w:szCs w:val="24"/>
              </w:rPr>
              <w:t xml:space="preserve">, including </w:t>
            </w:r>
            <w:r>
              <w:rPr>
                <w:sz w:val="24"/>
                <w:szCs w:val="24"/>
              </w:rPr>
              <w:t>the requirement to address UHCs.</w:t>
            </w:r>
            <w:r w:rsidR="000333D0" w:rsidRPr="00354D21">
              <w:rPr>
                <w:sz w:val="24"/>
                <w:szCs w:val="24"/>
              </w:rPr>
              <w:t xml:space="preserve"> </w:t>
            </w:r>
          </w:p>
        </w:tc>
      </w:tr>
    </w:tbl>
    <w:p w14:paraId="45EAD860" w14:textId="77777777" w:rsidR="00F03E13" w:rsidRPr="00354D21" w:rsidRDefault="00D13B09" w:rsidP="00D13B09">
      <w:pPr>
        <w:rPr>
          <w:rFonts w:eastAsia="Times New Roman" w:cs="Times New Roman"/>
          <w:color w:val="000000"/>
          <w:sz w:val="24"/>
          <w:szCs w:val="24"/>
        </w:rPr>
      </w:pPr>
      <w:r w:rsidRPr="00354D21">
        <w:rPr>
          <w:b/>
          <w:sz w:val="24"/>
          <w:szCs w:val="24"/>
        </w:rPr>
        <w:br/>
        <w:t>Voice of facility representative</w:t>
      </w:r>
      <w:r w:rsidRPr="00354D21">
        <w:rPr>
          <w:sz w:val="24"/>
          <w:szCs w:val="24"/>
        </w:rPr>
        <w:t xml:space="preserve">:  </w:t>
      </w:r>
      <w:r w:rsidR="00F03E13" w:rsidRPr="00354D21">
        <w:rPr>
          <w:sz w:val="24"/>
          <w:szCs w:val="24"/>
        </w:rPr>
        <w:t xml:space="preserve">Here’s </w:t>
      </w:r>
      <w:r w:rsidR="00205D4C">
        <w:rPr>
          <w:sz w:val="24"/>
          <w:szCs w:val="24"/>
        </w:rPr>
        <w:t xml:space="preserve">a page from </w:t>
      </w:r>
      <w:r w:rsidR="00F03E13" w:rsidRPr="00354D21">
        <w:rPr>
          <w:sz w:val="24"/>
          <w:szCs w:val="24"/>
        </w:rPr>
        <w:t xml:space="preserve">another notice you asked for.  It’s </w:t>
      </w:r>
      <w:r w:rsidR="00F03E13" w:rsidRPr="00936087">
        <w:rPr>
          <w:rFonts w:eastAsia="Times New Roman" w:cs="Times New Roman"/>
          <w:color w:val="000000"/>
          <w:sz w:val="24"/>
          <w:szCs w:val="24"/>
        </w:rPr>
        <w:t xml:space="preserve">F006 generated from a facility that performs </w:t>
      </w:r>
      <w:r w:rsidR="008B74AB" w:rsidRPr="00354D21">
        <w:rPr>
          <w:rFonts w:eastAsia="Times New Roman" w:cs="Times New Roman"/>
          <w:color w:val="000000"/>
          <w:sz w:val="24"/>
          <w:szCs w:val="24"/>
        </w:rPr>
        <w:t>metals</w:t>
      </w:r>
      <w:r w:rsidR="00F03E13" w:rsidRPr="00936087">
        <w:rPr>
          <w:rFonts w:eastAsia="Times New Roman" w:cs="Times New Roman"/>
          <w:color w:val="000000"/>
          <w:sz w:val="24"/>
          <w:szCs w:val="24"/>
        </w:rPr>
        <w:t xml:space="preserve"> plating</w:t>
      </w:r>
      <w:r w:rsidR="00F03E13" w:rsidRPr="00354D21">
        <w:rPr>
          <w:rFonts w:eastAsia="Times New Roman" w:cs="Times New Roman"/>
          <w:color w:val="000000"/>
          <w:sz w:val="24"/>
          <w:szCs w:val="24"/>
        </w:rPr>
        <w:t xml:space="preserve">. </w:t>
      </w:r>
      <w:r w:rsidR="00985260" w:rsidRPr="00354D21">
        <w:rPr>
          <w:rFonts w:eastAsia="Times New Roman" w:cs="Times New Roman"/>
          <w:color w:val="000000"/>
          <w:sz w:val="24"/>
          <w:szCs w:val="24"/>
        </w:rPr>
        <w:t xml:space="preserve">It was shipped to us, </w:t>
      </w:r>
      <w:r w:rsidR="0078053F">
        <w:rPr>
          <w:rFonts w:eastAsia="Times New Roman" w:cs="Times New Roman"/>
          <w:color w:val="000000"/>
          <w:sz w:val="24"/>
          <w:szCs w:val="24"/>
        </w:rPr>
        <w:t xml:space="preserve">and </w:t>
      </w:r>
      <w:r w:rsidR="00985260" w:rsidRPr="00354D21">
        <w:rPr>
          <w:rFonts w:eastAsia="Times New Roman" w:cs="Times New Roman"/>
          <w:color w:val="000000"/>
          <w:sz w:val="24"/>
          <w:szCs w:val="24"/>
        </w:rPr>
        <w:t>we re-packaged it and sent it to the treater.</w:t>
      </w:r>
      <w:r w:rsidR="00F03E13" w:rsidRPr="00354D21">
        <w:rPr>
          <w:rFonts w:eastAsia="Times New Roman" w:cs="Times New Roman"/>
          <w:color w:val="000000"/>
          <w:sz w:val="24"/>
          <w:szCs w:val="24"/>
        </w:rPr>
        <w:t xml:space="preserve"> </w:t>
      </w:r>
      <w:r w:rsidR="00C020AB" w:rsidRPr="00354D21">
        <w:rPr>
          <w:rFonts w:eastAsia="Times New Roman" w:cs="Times New Roman"/>
          <w:color w:val="000000"/>
          <w:sz w:val="24"/>
          <w:szCs w:val="24"/>
        </w:rPr>
        <w:t>Based on documentation provided by the generator, i</w:t>
      </w:r>
      <w:r w:rsidR="00F03E13" w:rsidRPr="00354D21">
        <w:rPr>
          <w:rFonts w:eastAsia="Times New Roman" w:cs="Times New Roman"/>
          <w:color w:val="000000"/>
          <w:sz w:val="24"/>
          <w:szCs w:val="24"/>
        </w:rPr>
        <w:t xml:space="preserve">t failed the </w:t>
      </w:r>
      <w:r w:rsidR="00F03E13" w:rsidRPr="00936087">
        <w:rPr>
          <w:rFonts w:eastAsia="Times New Roman" w:cs="Times New Roman"/>
          <w:color w:val="000000"/>
          <w:sz w:val="24"/>
          <w:szCs w:val="24"/>
        </w:rPr>
        <w:t xml:space="preserve">TCLP for silver. </w:t>
      </w:r>
      <w:r w:rsidR="00F03E13" w:rsidRPr="00354D21">
        <w:rPr>
          <w:rFonts w:eastAsia="Times New Roman" w:cs="Times New Roman"/>
          <w:color w:val="000000"/>
          <w:sz w:val="24"/>
          <w:szCs w:val="24"/>
        </w:rPr>
        <w:t xml:space="preserve"> </w:t>
      </w:r>
      <w:r w:rsidR="005038DD" w:rsidRPr="00354D21">
        <w:rPr>
          <w:rFonts w:eastAsia="Times New Roman" w:cs="Times New Roman"/>
          <w:color w:val="000000"/>
          <w:sz w:val="24"/>
          <w:szCs w:val="24"/>
        </w:rPr>
        <w:t xml:space="preserve">Since </w:t>
      </w:r>
      <w:r w:rsidR="00390A2C">
        <w:rPr>
          <w:rFonts w:eastAsia="Times New Roman" w:cs="Times New Roman"/>
          <w:color w:val="000000"/>
          <w:sz w:val="24"/>
          <w:szCs w:val="24"/>
        </w:rPr>
        <w:t>silver</w:t>
      </w:r>
      <w:r w:rsidR="005038DD" w:rsidRPr="00354D21">
        <w:rPr>
          <w:rFonts w:eastAsia="Times New Roman" w:cs="Times New Roman"/>
          <w:color w:val="000000"/>
          <w:sz w:val="24"/>
          <w:szCs w:val="24"/>
        </w:rPr>
        <w:t xml:space="preserve"> is</w:t>
      </w:r>
      <w:r w:rsidR="00F03E13" w:rsidRPr="00354D21">
        <w:rPr>
          <w:rFonts w:eastAsia="Times New Roman" w:cs="Times New Roman"/>
          <w:color w:val="000000"/>
          <w:sz w:val="24"/>
          <w:szCs w:val="24"/>
        </w:rPr>
        <w:t xml:space="preserve"> addressed in the F006 treatment standard, we</w:t>
      </w:r>
      <w:r w:rsidR="005038DD" w:rsidRPr="00354D21">
        <w:rPr>
          <w:rFonts w:eastAsia="Times New Roman" w:cs="Times New Roman"/>
          <w:color w:val="000000"/>
          <w:sz w:val="24"/>
          <w:szCs w:val="24"/>
        </w:rPr>
        <w:t xml:space="preserve"> didn’t list D011 for silver </w:t>
      </w:r>
      <w:r w:rsidR="00486FF2">
        <w:rPr>
          <w:rFonts w:eastAsia="Times New Roman" w:cs="Times New Roman"/>
          <w:color w:val="000000"/>
          <w:sz w:val="24"/>
          <w:szCs w:val="24"/>
        </w:rPr>
        <w:t>on the manifest or</w:t>
      </w:r>
      <w:r w:rsidR="00F03E13" w:rsidRPr="00354D21">
        <w:rPr>
          <w:rFonts w:eastAsia="Times New Roman" w:cs="Times New Roman"/>
          <w:color w:val="000000"/>
          <w:sz w:val="24"/>
          <w:szCs w:val="24"/>
        </w:rPr>
        <w:t xml:space="preserve"> LDR notice.</w:t>
      </w:r>
      <w:r w:rsidR="008B74AB" w:rsidRPr="00354D21">
        <w:rPr>
          <w:rFonts w:eastAsia="Times New Roman" w:cs="Times New Roman"/>
          <w:color w:val="000000"/>
          <w:sz w:val="24"/>
          <w:szCs w:val="24"/>
        </w:rPr>
        <w:t xml:space="preserve">  </w:t>
      </w:r>
      <w:r w:rsidR="00BD39B6" w:rsidRPr="00BD39B6">
        <w:rPr>
          <w:b/>
          <w:sz w:val="24"/>
          <w:szCs w:val="24"/>
        </w:rPr>
        <w:t>(Pause)</w:t>
      </w:r>
    </w:p>
    <w:tbl>
      <w:tblPr>
        <w:tblStyle w:val="TableGrid"/>
        <w:tblW w:w="0" w:type="auto"/>
        <w:tblLook w:val="04A0" w:firstRow="1" w:lastRow="0" w:firstColumn="1" w:lastColumn="0" w:noHBand="0" w:noVBand="1"/>
      </w:tblPr>
      <w:tblGrid>
        <w:gridCol w:w="4390"/>
        <w:gridCol w:w="5186"/>
      </w:tblGrid>
      <w:tr w:rsidR="00E764D5" w:rsidRPr="00354D21" w14:paraId="6F07142F" w14:textId="77777777" w:rsidTr="00E011B8">
        <w:trPr>
          <w:trHeight w:val="242"/>
        </w:trPr>
        <w:tc>
          <w:tcPr>
            <w:tcW w:w="9576" w:type="dxa"/>
            <w:gridSpan w:val="2"/>
          </w:tcPr>
          <w:p w14:paraId="5D7BBCCE" w14:textId="77777777" w:rsidR="00E764D5" w:rsidRPr="00354D21" w:rsidRDefault="00E764D5" w:rsidP="00E011B8">
            <w:pPr>
              <w:jc w:val="center"/>
              <w:rPr>
                <w:sz w:val="24"/>
                <w:szCs w:val="24"/>
              </w:rPr>
            </w:pPr>
            <w:r w:rsidRPr="00354D21">
              <w:rPr>
                <w:b/>
                <w:sz w:val="24"/>
                <w:szCs w:val="24"/>
              </w:rPr>
              <w:t>Land Disposal Restriction (LDR) Notice</w:t>
            </w:r>
          </w:p>
        </w:tc>
      </w:tr>
      <w:tr w:rsidR="00F90031" w:rsidRPr="00354D21" w14:paraId="2C28DFF5" w14:textId="77777777" w:rsidTr="00E011B8">
        <w:trPr>
          <w:trHeight w:val="773"/>
        </w:trPr>
        <w:tc>
          <w:tcPr>
            <w:tcW w:w="4390" w:type="dxa"/>
          </w:tcPr>
          <w:p w14:paraId="7D9E37BF" w14:textId="77777777" w:rsidR="00F90031" w:rsidRPr="00006F8B" w:rsidRDefault="00F90031" w:rsidP="00E011B8">
            <w:pPr>
              <w:rPr>
                <w:sz w:val="24"/>
                <w:szCs w:val="24"/>
              </w:rPr>
            </w:pPr>
            <w:r w:rsidRPr="00642D73">
              <w:rPr>
                <w:b/>
                <w:sz w:val="24"/>
                <w:szCs w:val="24"/>
              </w:rPr>
              <w:t>Generator name:</w:t>
            </w:r>
            <w:r w:rsidRPr="00006F8B">
              <w:rPr>
                <w:sz w:val="24"/>
                <w:szCs w:val="24"/>
              </w:rPr>
              <w:t xml:space="preserve">  WD Facility</w:t>
            </w:r>
          </w:p>
          <w:p w14:paraId="39CD9126" w14:textId="77777777" w:rsidR="00F90031" w:rsidRDefault="00F90031" w:rsidP="00E011B8">
            <w:pPr>
              <w:rPr>
                <w:b/>
                <w:sz w:val="24"/>
                <w:szCs w:val="24"/>
              </w:rPr>
            </w:pPr>
          </w:p>
          <w:p w14:paraId="1E4634E6" w14:textId="77777777" w:rsidR="00F90031" w:rsidRPr="00006F8B" w:rsidRDefault="00F90031" w:rsidP="00E011B8">
            <w:pPr>
              <w:rPr>
                <w:b/>
                <w:sz w:val="24"/>
                <w:szCs w:val="24"/>
              </w:rPr>
            </w:pPr>
            <w:r w:rsidRPr="00642D73">
              <w:rPr>
                <w:b/>
                <w:sz w:val="24"/>
                <w:szCs w:val="24"/>
              </w:rPr>
              <w:t>EPA ID Number:</w:t>
            </w:r>
            <w:r w:rsidRPr="00006F8B">
              <w:rPr>
                <w:sz w:val="24"/>
                <w:szCs w:val="24"/>
              </w:rPr>
              <w:t xml:space="preserve"> NY982394827</w:t>
            </w:r>
          </w:p>
        </w:tc>
        <w:tc>
          <w:tcPr>
            <w:tcW w:w="5186" w:type="dxa"/>
          </w:tcPr>
          <w:p w14:paraId="06682A15" w14:textId="77777777" w:rsidR="00F90031" w:rsidRPr="00006F8B" w:rsidRDefault="00F90031" w:rsidP="00E011B8">
            <w:pPr>
              <w:rPr>
                <w:b/>
                <w:sz w:val="24"/>
                <w:szCs w:val="24"/>
              </w:rPr>
            </w:pPr>
          </w:p>
          <w:p w14:paraId="652328E4" w14:textId="77777777" w:rsidR="00F90031" w:rsidRPr="00006F8B" w:rsidRDefault="00F90031" w:rsidP="00E011B8">
            <w:pPr>
              <w:rPr>
                <w:b/>
                <w:sz w:val="24"/>
                <w:szCs w:val="24"/>
              </w:rPr>
            </w:pPr>
          </w:p>
          <w:p w14:paraId="10E494B0" w14:textId="77777777" w:rsidR="00F90031" w:rsidRPr="00006F8B" w:rsidRDefault="00F90031" w:rsidP="00F90031">
            <w:pPr>
              <w:rPr>
                <w:b/>
                <w:sz w:val="24"/>
                <w:szCs w:val="24"/>
              </w:rPr>
            </w:pPr>
            <w:r w:rsidRPr="00006F8B">
              <w:rPr>
                <w:b/>
                <w:sz w:val="24"/>
                <w:szCs w:val="24"/>
              </w:rPr>
              <w:t xml:space="preserve">Manifest Number: </w:t>
            </w:r>
            <w:r w:rsidR="00EC56A7">
              <w:rPr>
                <w:sz w:val="24"/>
                <w:szCs w:val="24"/>
              </w:rPr>
              <w:t>1</w:t>
            </w:r>
            <w:r w:rsidRPr="00006F8B">
              <w:rPr>
                <w:sz w:val="24"/>
                <w:szCs w:val="24"/>
              </w:rPr>
              <w:t>8573</w:t>
            </w:r>
            <w:r>
              <w:rPr>
                <w:sz w:val="24"/>
                <w:szCs w:val="24"/>
              </w:rPr>
              <w:t>8111</w:t>
            </w:r>
            <w:r w:rsidRPr="00006F8B">
              <w:rPr>
                <w:sz w:val="24"/>
                <w:szCs w:val="24"/>
              </w:rPr>
              <w:t xml:space="preserve"> JJK</w:t>
            </w:r>
          </w:p>
        </w:tc>
      </w:tr>
      <w:tr w:rsidR="00F90031" w:rsidRPr="00354D21" w14:paraId="0E6018A4" w14:textId="77777777" w:rsidTr="00E011B8">
        <w:tc>
          <w:tcPr>
            <w:tcW w:w="9576" w:type="dxa"/>
            <w:gridSpan w:val="2"/>
          </w:tcPr>
          <w:p w14:paraId="37248070" w14:textId="77777777" w:rsidR="00F90031" w:rsidRPr="00006F8B" w:rsidRDefault="00F90031" w:rsidP="005D31A2">
            <w:pPr>
              <w:rPr>
                <w:sz w:val="24"/>
                <w:szCs w:val="24"/>
              </w:rPr>
            </w:pPr>
            <w:r w:rsidRPr="00006F8B">
              <w:rPr>
                <w:sz w:val="24"/>
                <w:szCs w:val="24"/>
              </w:rPr>
              <w:t>This notice is being provided in accordance with 40 CFR 268.7 to inform you that this shipment contains waste restricted from land disposal under USEPA land disposal restriction program. Identified below for each container is the designation of the waste as a wastewater or non-wastewater, applicable waste codes and any corresponding subcategories, list of any F001-F005 solvent constituents that are present in the waste, and any underlying hazardous constituents that are present.</w:t>
            </w:r>
          </w:p>
        </w:tc>
      </w:tr>
      <w:tr w:rsidR="00E764D5" w:rsidRPr="00354D21" w14:paraId="2237BA4E" w14:textId="77777777" w:rsidTr="00E011B8">
        <w:tc>
          <w:tcPr>
            <w:tcW w:w="9576" w:type="dxa"/>
            <w:gridSpan w:val="2"/>
          </w:tcPr>
          <w:p w14:paraId="179DF7CA" w14:textId="77777777" w:rsidR="00E764D5" w:rsidRPr="00354D21" w:rsidRDefault="00E764D5" w:rsidP="00E6739F">
            <w:pPr>
              <w:rPr>
                <w:sz w:val="24"/>
                <w:szCs w:val="24"/>
              </w:rPr>
            </w:pPr>
            <w:r w:rsidRPr="00354D21">
              <w:rPr>
                <w:sz w:val="24"/>
                <w:szCs w:val="24"/>
              </w:rPr>
              <w:t>Container:</w:t>
            </w:r>
            <w:r w:rsidR="00E6739F">
              <w:rPr>
                <w:sz w:val="24"/>
                <w:szCs w:val="24"/>
              </w:rPr>
              <w:t xml:space="preserve"> </w:t>
            </w:r>
            <w:r w:rsidR="00E6739F" w:rsidRPr="00080A1F">
              <w:t>: NY -18928376</w:t>
            </w:r>
            <w:r w:rsidR="00E6739F">
              <w:t>434</w:t>
            </w:r>
            <w:r w:rsidR="00E6739F" w:rsidRPr="00080A1F">
              <w:t>58-001 (1/1)</w:t>
            </w:r>
          </w:p>
        </w:tc>
      </w:tr>
      <w:tr w:rsidR="00E764D5" w:rsidRPr="00354D21" w14:paraId="5C25C334" w14:textId="77777777" w:rsidTr="00E011B8">
        <w:tc>
          <w:tcPr>
            <w:tcW w:w="9576" w:type="dxa"/>
            <w:gridSpan w:val="2"/>
          </w:tcPr>
          <w:p w14:paraId="4EF30579" w14:textId="77777777" w:rsidR="00E764D5" w:rsidRPr="00354D21" w:rsidRDefault="00E764D5" w:rsidP="00E6739F">
            <w:pPr>
              <w:ind w:left="720"/>
              <w:rPr>
                <w:sz w:val="24"/>
                <w:szCs w:val="24"/>
              </w:rPr>
            </w:pPr>
            <w:r w:rsidRPr="00354D21">
              <w:rPr>
                <w:sz w:val="24"/>
                <w:szCs w:val="24"/>
              </w:rPr>
              <w:t>WIP Approval Code:</w:t>
            </w:r>
            <w:r w:rsidR="00E6739F">
              <w:rPr>
                <w:sz w:val="24"/>
                <w:szCs w:val="24"/>
              </w:rPr>
              <w:t xml:space="preserve"> </w:t>
            </w:r>
            <w:r w:rsidR="00E6739F" w:rsidRPr="00E6739F">
              <w:rPr>
                <w:sz w:val="24"/>
                <w:szCs w:val="24"/>
              </w:rPr>
              <w:t>80091</w:t>
            </w:r>
            <w:r w:rsidR="00E6739F">
              <w:rPr>
                <w:sz w:val="24"/>
                <w:szCs w:val="24"/>
              </w:rPr>
              <w:t>9</w:t>
            </w:r>
            <w:r w:rsidR="00E6739F" w:rsidRPr="00E6739F">
              <w:rPr>
                <w:sz w:val="24"/>
                <w:szCs w:val="24"/>
              </w:rPr>
              <w:t>/PTAAERNJ1</w:t>
            </w:r>
          </w:p>
        </w:tc>
      </w:tr>
      <w:tr w:rsidR="00E764D5" w:rsidRPr="00354D21" w14:paraId="3CB4030B" w14:textId="77777777" w:rsidTr="00E011B8">
        <w:tc>
          <w:tcPr>
            <w:tcW w:w="9576" w:type="dxa"/>
            <w:gridSpan w:val="2"/>
          </w:tcPr>
          <w:p w14:paraId="2FBE9056" w14:textId="77777777" w:rsidR="00E764D5" w:rsidRPr="00354D21" w:rsidRDefault="005D31A2" w:rsidP="008B74AB">
            <w:pPr>
              <w:ind w:left="720"/>
              <w:rPr>
                <w:sz w:val="24"/>
                <w:szCs w:val="24"/>
              </w:rPr>
            </w:pPr>
            <w:r w:rsidRPr="005D31A2">
              <w:rPr>
                <w:sz w:val="24"/>
                <w:szCs w:val="24"/>
              </w:rPr>
              <w:t>Wastewater or Non-wastewater: Non-wastewater</w:t>
            </w:r>
          </w:p>
        </w:tc>
      </w:tr>
      <w:tr w:rsidR="00E764D5" w:rsidRPr="00354D21" w14:paraId="5FAAE603" w14:textId="77777777" w:rsidTr="00E011B8">
        <w:tc>
          <w:tcPr>
            <w:tcW w:w="9576" w:type="dxa"/>
            <w:gridSpan w:val="2"/>
          </w:tcPr>
          <w:p w14:paraId="60E581A1" w14:textId="77777777" w:rsidR="00E764D5" w:rsidRPr="00354D21" w:rsidRDefault="00E764D5" w:rsidP="00E011B8">
            <w:pPr>
              <w:ind w:left="720"/>
              <w:rPr>
                <w:sz w:val="24"/>
                <w:szCs w:val="24"/>
              </w:rPr>
            </w:pPr>
            <w:r w:rsidRPr="00354D21">
              <w:rPr>
                <w:sz w:val="24"/>
                <w:szCs w:val="24"/>
              </w:rPr>
              <w:t>Waste codes (subcategories):  F00</w:t>
            </w:r>
            <w:r w:rsidR="008B74AB" w:rsidRPr="00354D21">
              <w:rPr>
                <w:sz w:val="24"/>
                <w:szCs w:val="24"/>
              </w:rPr>
              <w:t>6</w:t>
            </w:r>
            <w:r w:rsidRPr="00354D21">
              <w:rPr>
                <w:sz w:val="24"/>
                <w:szCs w:val="24"/>
              </w:rPr>
              <w:t xml:space="preserve">  </w:t>
            </w:r>
          </w:p>
        </w:tc>
      </w:tr>
      <w:tr w:rsidR="00E764D5" w:rsidRPr="00354D21" w14:paraId="4D85B465" w14:textId="77777777" w:rsidTr="00E011B8">
        <w:tc>
          <w:tcPr>
            <w:tcW w:w="9576" w:type="dxa"/>
            <w:gridSpan w:val="2"/>
          </w:tcPr>
          <w:p w14:paraId="3A46E9D7" w14:textId="77777777" w:rsidR="00E764D5" w:rsidRPr="00354D21" w:rsidRDefault="00E764D5" w:rsidP="004134F4">
            <w:pPr>
              <w:ind w:left="720"/>
              <w:rPr>
                <w:sz w:val="24"/>
                <w:szCs w:val="24"/>
              </w:rPr>
            </w:pPr>
            <w:r w:rsidRPr="00354D21">
              <w:rPr>
                <w:sz w:val="24"/>
                <w:szCs w:val="24"/>
              </w:rPr>
              <w:t xml:space="preserve"> Constituents (F001-F005): </w:t>
            </w:r>
            <w:r w:rsidR="002B167A" w:rsidRPr="00354D21">
              <w:rPr>
                <w:sz w:val="24"/>
                <w:szCs w:val="24"/>
              </w:rPr>
              <w:t>None</w:t>
            </w:r>
          </w:p>
        </w:tc>
      </w:tr>
      <w:tr w:rsidR="00E764D5" w:rsidRPr="00354D21" w14:paraId="7F15CA98" w14:textId="77777777" w:rsidTr="00E011B8">
        <w:tc>
          <w:tcPr>
            <w:tcW w:w="9576" w:type="dxa"/>
            <w:gridSpan w:val="2"/>
          </w:tcPr>
          <w:p w14:paraId="1D6677FC" w14:textId="77777777" w:rsidR="00E764D5" w:rsidRPr="00354D21" w:rsidRDefault="00E764D5" w:rsidP="00C24D38">
            <w:pPr>
              <w:ind w:left="720"/>
              <w:rPr>
                <w:sz w:val="24"/>
                <w:szCs w:val="24"/>
              </w:rPr>
            </w:pPr>
            <w:r w:rsidRPr="00354D21">
              <w:rPr>
                <w:sz w:val="24"/>
                <w:szCs w:val="24"/>
              </w:rPr>
              <w:t xml:space="preserve">UHCs Present: </w:t>
            </w:r>
            <w:r w:rsidR="00C24D38" w:rsidRPr="00354D21">
              <w:rPr>
                <w:sz w:val="24"/>
                <w:szCs w:val="24"/>
              </w:rPr>
              <w:t>None</w:t>
            </w:r>
          </w:p>
        </w:tc>
      </w:tr>
      <w:tr w:rsidR="00E764D5" w:rsidRPr="00354D21" w14:paraId="5CFD6DDF" w14:textId="77777777" w:rsidTr="00E011B8">
        <w:tc>
          <w:tcPr>
            <w:tcW w:w="9576" w:type="dxa"/>
            <w:gridSpan w:val="2"/>
          </w:tcPr>
          <w:p w14:paraId="020A3770" w14:textId="77777777" w:rsidR="00E764D5" w:rsidRPr="00354D21" w:rsidRDefault="00E764D5" w:rsidP="00E011B8">
            <w:pPr>
              <w:ind w:left="720"/>
              <w:rPr>
                <w:sz w:val="24"/>
                <w:szCs w:val="24"/>
              </w:rPr>
            </w:pPr>
            <w:r w:rsidRPr="00354D21">
              <w:rPr>
                <w:sz w:val="24"/>
                <w:szCs w:val="24"/>
              </w:rPr>
              <w:t>Treatment requirements: restricted waste requires treatment to applicable standards</w:t>
            </w:r>
          </w:p>
        </w:tc>
      </w:tr>
    </w:tbl>
    <w:p w14:paraId="016CE7F9" w14:textId="77777777" w:rsidR="00E764D5" w:rsidRPr="00354D21" w:rsidRDefault="00E764D5" w:rsidP="00E764D5">
      <w:pPr>
        <w:rPr>
          <w:sz w:val="24"/>
          <w:szCs w:val="24"/>
        </w:rPr>
      </w:pPr>
    </w:p>
    <w:p w14:paraId="4A0BEB69" w14:textId="77777777" w:rsidR="007D648B" w:rsidRPr="00354D21" w:rsidRDefault="00C24EC4" w:rsidP="007D648B">
      <w:pPr>
        <w:rPr>
          <w:sz w:val="24"/>
          <w:szCs w:val="24"/>
        </w:rPr>
      </w:pPr>
      <w:r>
        <w:rPr>
          <w:sz w:val="24"/>
          <w:szCs w:val="24"/>
        </w:rPr>
        <w:t>4</w:t>
      </w:r>
      <w:r w:rsidR="007D648B" w:rsidRPr="00354D21">
        <w:rPr>
          <w:sz w:val="24"/>
          <w:szCs w:val="24"/>
        </w:rPr>
        <w:t>.</w:t>
      </w:r>
      <w:r w:rsidR="00F86E2D">
        <w:rPr>
          <w:sz w:val="24"/>
          <w:szCs w:val="24"/>
        </w:rPr>
        <w:t>3</w:t>
      </w:r>
      <w:r w:rsidR="007D648B" w:rsidRPr="00354D21">
        <w:rPr>
          <w:sz w:val="24"/>
          <w:szCs w:val="24"/>
        </w:rPr>
        <w:tab/>
      </w:r>
      <w:r w:rsidR="00C6287B">
        <w:rPr>
          <w:sz w:val="24"/>
          <w:szCs w:val="24"/>
        </w:rPr>
        <w:t xml:space="preserve">True or False: </w:t>
      </w:r>
      <w:r w:rsidR="007D648B" w:rsidRPr="00354D21">
        <w:rPr>
          <w:sz w:val="24"/>
          <w:szCs w:val="24"/>
        </w:rPr>
        <w:t xml:space="preserve">WD </w:t>
      </w:r>
      <w:r w:rsidR="00C6287B">
        <w:rPr>
          <w:sz w:val="24"/>
          <w:szCs w:val="24"/>
        </w:rPr>
        <w:t xml:space="preserve">is correct </w:t>
      </w:r>
      <w:r w:rsidR="007D648B" w:rsidRPr="00354D21">
        <w:rPr>
          <w:sz w:val="24"/>
          <w:szCs w:val="24"/>
        </w:rPr>
        <w:t>for not l</w:t>
      </w:r>
      <w:r w:rsidR="00C6287B">
        <w:rPr>
          <w:sz w:val="24"/>
          <w:szCs w:val="24"/>
        </w:rPr>
        <w:t>isting silver on the LDR notice.</w:t>
      </w:r>
    </w:p>
    <w:tbl>
      <w:tblPr>
        <w:tblStyle w:val="TableGrid"/>
        <w:tblW w:w="0" w:type="auto"/>
        <w:tblLook w:val="04A0" w:firstRow="1" w:lastRow="0" w:firstColumn="1" w:lastColumn="0" w:noHBand="0" w:noVBand="1"/>
      </w:tblPr>
      <w:tblGrid>
        <w:gridCol w:w="1908"/>
        <w:gridCol w:w="7650"/>
      </w:tblGrid>
      <w:tr w:rsidR="007D648B" w:rsidRPr="00354D21" w14:paraId="24C5B0F4" w14:textId="77777777" w:rsidTr="00E011B8">
        <w:tc>
          <w:tcPr>
            <w:tcW w:w="1908" w:type="dxa"/>
          </w:tcPr>
          <w:p w14:paraId="4652FE93" w14:textId="77777777" w:rsidR="007D648B" w:rsidRPr="00354D21" w:rsidRDefault="001B70E5" w:rsidP="001B70E5">
            <w:pPr>
              <w:rPr>
                <w:b/>
                <w:sz w:val="24"/>
                <w:szCs w:val="24"/>
              </w:rPr>
            </w:pPr>
            <w:r>
              <w:rPr>
                <w:b/>
                <w:sz w:val="24"/>
                <w:szCs w:val="24"/>
              </w:rPr>
              <w:lastRenderedPageBreak/>
              <w:t>True or False</w:t>
            </w:r>
          </w:p>
        </w:tc>
        <w:tc>
          <w:tcPr>
            <w:tcW w:w="7650" w:type="dxa"/>
          </w:tcPr>
          <w:p w14:paraId="78FD3420" w14:textId="77777777" w:rsidR="007D648B" w:rsidRPr="00354D21" w:rsidRDefault="007D648B" w:rsidP="00E011B8">
            <w:pPr>
              <w:rPr>
                <w:b/>
                <w:sz w:val="24"/>
                <w:szCs w:val="24"/>
              </w:rPr>
            </w:pPr>
            <w:r w:rsidRPr="00354D21">
              <w:rPr>
                <w:b/>
                <w:sz w:val="24"/>
                <w:szCs w:val="24"/>
              </w:rPr>
              <w:t>Answer</w:t>
            </w:r>
          </w:p>
        </w:tc>
      </w:tr>
      <w:tr w:rsidR="007D648B" w:rsidRPr="00354D21" w14:paraId="6928D190" w14:textId="77777777" w:rsidTr="00E011B8">
        <w:tc>
          <w:tcPr>
            <w:tcW w:w="1908" w:type="dxa"/>
          </w:tcPr>
          <w:p w14:paraId="4F2247E6" w14:textId="77777777" w:rsidR="007D648B" w:rsidRPr="00354D21" w:rsidRDefault="00C6287B" w:rsidP="00E011B8">
            <w:pPr>
              <w:rPr>
                <w:sz w:val="24"/>
                <w:szCs w:val="24"/>
              </w:rPr>
            </w:pPr>
            <w:r>
              <w:rPr>
                <w:sz w:val="24"/>
                <w:szCs w:val="24"/>
              </w:rPr>
              <w:t>True</w:t>
            </w:r>
          </w:p>
        </w:tc>
        <w:tc>
          <w:tcPr>
            <w:tcW w:w="7650" w:type="dxa"/>
          </w:tcPr>
          <w:p w14:paraId="712D126D" w14:textId="77777777" w:rsidR="00EE001E" w:rsidRPr="00354D21" w:rsidRDefault="007D648B" w:rsidP="0096680C">
            <w:pPr>
              <w:rPr>
                <w:sz w:val="24"/>
                <w:szCs w:val="24"/>
              </w:rPr>
            </w:pPr>
            <w:r w:rsidRPr="00354D21">
              <w:rPr>
                <w:sz w:val="24"/>
                <w:szCs w:val="24"/>
              </w:rPr>
              <w:t xml:space="preserve">Incorrect.  </w:t>
            </w:r>
            <w:r w:rsidR="002469E3">
              <w:rPr>
                <w:sz w:val="24"/>
                <w:szCs w:val="24"/>
              </w:rPr>
              <w:t xml:space="preserve">WD is mistaken. </w:t>
            </w:r>
            <w:r w:rsidRPr="00354D21">
              <w:rPr>
                <w:sz w:val="24"/>
                <w:szCs w:val="24"/>
              </w:rPr>
              <w:t xml:space="preserve">The treatment standard for F006 wastewater does not include silver.  </w:t>
            </w:r>
            <w:r w:rsidR="00EE001E">
              <w:rPr>
                <w:sz w:val="24"/>
                <w:szCs w:val="24"/>
              </w:rPr>
              <w:t xml:space="preserve">D011 and F006 </w:t>
            </w:r>
            <w:r w:rsidR="00EE001E" w:rsidRPr="00EE001E">
              <w:rPr>
                <w:sz w:val="24"/>
                <w:szCs w:val="24"/>
                <w:u w:val="single"/>
              </w:rPr>
              <w:t>must</w:t>
            </w:r>
            <w:r w:rsidR="00EE001E">
              <w:rPr>
                <w:sz w:val="24"/>
                <w:szCs w:val="24"/>
              </w:rPr>
              <w:t xml:space="preserve"> both </w:t>
            </w:r>
            <w:r w:rsidR="00AC30A7" w:rsidRPr="00354D21">
              <w:rPr>
                <w:sz w:val="24"/>
                <w:szCs w:val="24"/>
              </w:rPr>
              <w:t>be on the notice</w:t>
            </w:r>
            <w:r w:rsidR="0096680C">
              <w:rPr>
                <w:sz w:val="24"/>
                <w:szCs w:val="24"/>
              </w:rPr>
              <w:t>.</w:t>
            </w:r>
          </w:p>
        </w:tc>
      </w:tr>
      <w:tr w:rsidR="007D648B" w:rsidRPr="00354D21" w14:paraId="606BA5F8" w14:textId="77777777" w:rsidTr="00E011B8">
        <w:tc>
          <w:tcPr>
            <w:tcW w:w="1908" w:type="dxa"/>
          </w:tcPr>
          <w:p w14:paraId="5DFC65CA" w14:textId="77777777" w:rsidR="007D648B" w:rsidRPr="00354D21" w:rsidRDefault="00C6287B" w:rsidP="00E011B8">
            <w:pPr>
              <w:rPr>
                <w:sz w:val="24"/>
                <w:szCs w:val="24"/>
              </w:rPr>
            </w:pPr>
            <w:r>
              <w:rPr>
                <w:sz w:val="24"/>
                <w:szCs w:val="24"/>
              </w:rPr>
              <w:t>False</w:t>
            </w:r>
          </w:p>
        </w:tc>
        <w:tc>
          <w:tcPr>
            <w:tcW w:w="7650" w:type="dxa"/>
          </w:tcPr>
          <w:p w14:paraId="36D9E67A" w14:textId="77777777" w:rsidR="007D648B" w:rsidRPr="00354D21" w:rsidRDefault="007D648B" w:rsidP="00E011B8">
            <w:pPr>
              <w:rPr>
                <w:sz w:val="24"/>
                <w:szCs w:val="24"/>
              </w:rPr>
            </w:pPr>
            <w:r w:rsidRPr="00354D21">
              <w:rPr>
                <w:sz w:val="24"/>
                <w:szCs w:val="24"/>
              </w:rPr>
              <w:t>Correct</w:t>
            </w:r>
            <w:r w:rsidR="0096680C">
              <w:rPr>
                <w:sz w:val="24"/>
                <w:szCs w:val="24"/>
              </w:rPr>
              <w:t xml:space="preserve">. WD is mistaken. </w:t>
            </w:r>
            <w:r w:rsidR="0096680C" w:rsidRPr="00354D21">
              <w:rPr>
                <w:sz w:val="24"/>
                <w:szCs w:val="24"/>
              </w:rPr>
              <w:t xml:space="preserve">The treatment standard for F006 wastewater does not include silver.  </w:t>
            </w:r>
            <w:r w:rsidR="0096680C">
              <w:rPr>
                <w:sz w:val="24"/>
                <w:szCs w:val="24"/>
              </w:rPr>
              <w:t xml:space="preserve">D011 and F006 </w:t>
            </w:r>
            <w:r w:rsidR="0096680C" w:rsidRPr="00EE001E">
              <w:rPr>
                <w:sz w:val="24"/>
                <w:szCs w:val="24"/>
                <w:u w:val="single"/>
              </w:rPr>
              <w:t>must</w:t>
            </w:r>
            <w:r w:rsidR="0096680C">
              <w:rPr>
                <w:sz w:val="24"/>
                <w:szCs w:val="24"/>
              </w:rPr>
              <w:t xml:space="preserve"> both </w:t>
            </w:r>
            <w:r w:rsidR="0096680C" w:rsidRPr="00354D21">
              <w:rPr>
                <w:sz w:val="24"/>
                <w:szCs w:val="24"/>
              </w:rPr>
              <w:t>be on the notice</w:t>
            </w:r>
            <w:r w:rsidR="0096680C">
              <w:rPr>
                <w:sz w:val="24"/>
                <w:szCs w:val="24"/>
              </w:rPr>
              <w:t>.</w:t>
            </w:r>
          </w:p>
        </w:tc>
      </w:tr>
    </w:tbl>
    <w:p w14:paraId="1CCAF828" w14:textId="77777777" w:rsidR="00F86E2D" w:rsidRDefault="00F86E2D" w:rsidP="001E5836">
      <w:pPr>
        <w:rPr>
          <w:sz w:val="24"/>
          <w:szCs w:val="24"/>
        </w:rPr>
      </w:pPr>
    </w:p>
    <w:p w14:paraId="319EE0F0" w14:textId="77777777" w:rsidR="002C750F" w:rsidRDefault="00BE2268">
      <w:pPr>
        <w:rPr>
          <w:sz w:val="24"/>
          <w:szCs w:val="24"/>
        </w:rPr>
      </w:pPr>
      <w:r w:rsidRPr="00354D21">
        <w:rPr>
          <w:b/>
          <w:sz w:val="24"/>
          <w:szCs w:val="24"/>
        </w:rPr>
        <w:t>Voice of facility representative</w:t>
      </w:r>
      <w:r w:rsidRPr="00354D21">
        <w:rPr>
          <w:sz w:val="24"/>
          <w:szCs w:val="24"/>
        </w:rPr>
        <w:t xml:space="preserve">:  </w:t>
      </w:r>
      <w:r>
        <w:rPr>
          <w:sz w:val="24"/>
          <w:szCs w:val="24"/>
        </w:rPr>
        <w:t>Also, I realize that these notices need to be sent out only for the initial shipment and don’t need to be sent again unless the waste or treatment facility changes.  When this happens, which manifest number do we put on that updated notice:  the original manifest number or the new one?</w:t>
      </w:r>
      <w:r w:rsidR="00452C39">
        <w:rPr>
          <w:sz w:val="24"/>
          <w:szCs w:val="24"/>
        </w:rPr>
        <w:t xml:space="preserve"> </w:t>
      </w:r>
      <w:r w:rsidR="00452C39" w:rsidRPr="00452C39">
        <w:rPr>
          <w:b/>
          <w:sz w:val="24"/>
          <w:szCs w:val="24"/>
        </w:rPr>
        <w:t>(Pause)</w:t>
      </w:r>
    </w:p>
    <w:p w14:paraId="372818D3" w14:textId="77777777" w:rsidR="00BE2268" w:rsidRPr="00354D21" w:rsidRDefault="00C24EC4" w:rsidP="00BE2268">
      <w:pPr>
        <w:rPr>
          <w:sz w:val="24"/>
          <w:szCs w:val="24"/>
        </w:rPr>
      </w:pPr>
      <w:r>
        <w:rPr>
          <w:sz w:val="24"/>
          <w:szCs w:val="24"/>
        </w:rPr>
        <w:t>4</w:t>
      </w:r>
      <w:r w:rsidR="0019284A">
        <w:rPr>
          <w:sz w:val="24"/>
          <w:szCs w:val="24"/>
        </w:rPr>
        <w:t>.</w:t>
      </w:r>
      <w:r w:rsidR="00F86E2D">
        <w:rPr>
          <w:sz w:val="24"/>
          <w:szCs w:val="24"/>
        </w:rPr>
        <w:t>4</w:t>
      </w:r>
      <w:r w:rsidR="00BE2268" w:rsidRPr="00354D21">
        <w:rPr>
          <w:sz w:val="24"/>
          <w:szCs w:val="24"/>
        </w:rPr>
        <w:tab/>
      </w:r>
      <w:r w:rsidR="00BE2268">
        <w:rPr>
          <w:sz w:val="24"/>
          <w:szCs w:val="24"/>
        </w:rPr>
        <w:t>What is your response</w:t>
      </w:r>
      <w:r w:rsidR="00BE2268" w:rsidRPr="00354D21">
        <w:rPr>
          <w:sz w:val="24"/>
          <w:szCs w:val="24"/>
        </w:rPr>
        <w:t>?</w:t>
      </w:r>
    </w:p>
    <w:tbl>
      <w:tblPr>
        <w:tblStyle w:val="TableGrid"/>
        <w:tblW w:w="0" w:type="auto"/>
        <w:tblLook w:val="04A0" w:firstRow="1" w:lastRow="0" w:firstColumn="1" w:lastColumn="0" w:noHBand="0" w:noVBand="1"/>
      </w:tblPr>
      <w:tblGrid>
        <w:gridCol w:w="1908"/>
        <w:gridCol w:w="7650"/>
      </w:tblGrid>
      <w:tr w:rsidR="00BE2268" w:rsidRPr="00354D21" w14:paraId="63BF773E" w14:textId="77777777" w:rsidTr="00BB5C61">
        <w:tc>
          <w:tcPr>
            <w:tcW w:w="1908" w:type="dxa"/>
          </w:tcPr>
          <w:p w14:paraId="184D34FD" w14:textId="77777777" w:rsidR="00BE2268" w:rsidRPr="00354D21" w:rsidRDefault="00BE2268" w:rsidP="00BB5C61">
            <w:pPr>
              <w:rPr>
                <w:b/>
                <w:sz w:val="24"/>
                <w:szCs w:val="24"/>
              </w:rPr>
            </w:pPr>
            <w:r>
              <w:rPr>
                <w:b/>
                <w:sz w:val="24"/>
                <w:szCs w:val="24"/>
              </w:rPr>
              <w:t>Select the correct answer</w:t>
            </w:r>
          </w:p>
        </w:tc>
        <w:tc>
          <w:tcPr>
            <w:tcW w:w="7650" w:type="dxa"/>
          </w:tcPr>
          <w:p w14:paraId="64F69BAF" w14:textId="77777777" w:rsidR="00BE2268" w:rsidRPr="00354D21" w:rsidRDefault="00BE2268" w:rsidP="00BB5C61">
            <w:pPr>
              <w:rPr>
                <w:b/>
                <w:sz w:val="24"/>
                <w:szCs w:val="24"/>
              </w:rPr>
            </w:pPr>
            <w:r w:rsidRPr="00354D21">
              <w:rPr>
                <w:b/>
                <w:sz w:val="24"/>
                <w:szCs w:val="24"/>
              </w:rPr>
              <w:t>Answer</w:t>
            </w:r>
          </w:p>
        </w:tc>
      </w:tr>
      <w:tr w:rsidR="00BE2268" w:rsidRPr="00354D21" w14:paraId="780A1009" w14:textId="77777777" w:rsidTr="00A62FDB">
        <w:tc>
          <w:tcPr>
            <w:tcW w:w="1908" w:type="dxa"/>
          </w:tcPr>
          <w:p w14:paraId="434E6A3A" w14:textId="77777777" w:rsidR="00BE2268" w:rsidRPr="00354D21" w:rsidRDefault="00BE2268" w:rsidP="00D30DED">
            <w:pPr>
              <w:rPr>
                <w:sz w:val="24"/>
                <w:szCs w:val="24"/>
              </w:rPr>
            </w:pPr>
            <w:r>
              <w:rPr>
                <w:sz w:val="24"/>
                <w:szCs w:val="24"/>
              </w:rPr>
              <w:t>The manifest number o</w:t>
            </w:r>
            <w:r w:rsidR="00D30DED">
              <w:rPr>
                <w:sz w:val="24"/>
                <w:szCs w:val="24"/>
              </w:rPr>
              <w:t>f</w:t>
            </w:r>
            <w:r>
              <w:rPr>
                <w:sz w:val="24"/>
                <w:szCs w:val="24"/>
              </w:rPr>
              <w:t xml:space="preserve"> the original manifest</w:t>
            </w:r>
          </w:p>
        </w:tc>
        <w:tc>
          <w:tcPr>
            <w:tcW w:w="7650" w:type="dxa"/>
          </w:tcPr>
          <w:p w14:paraId="324E11B5" w14:textId="77777777" w:rsidR="00056FB7" w:rsidRPr="00354D21" w:rsidRDefault="00BE2268" w:rsidP="00056FB7">
            <w:pPr>
              <w:rPr>
                <w:sz w:val="24"/>
                <w:szCs w:val="24"/>
              </w:rPr>
            </w:pPr>
            <w:r>
              <w:rPr>
                <w:sz w:val="24"/>
                <w:szCs w:val="24"/>
              </w:rPr>
              <w:t xml:space="preserve">Incorrect.  </w:t>
            </w:r>
            <w:r w:rsidRPr="00BE2268">
              <w:rPr>
                <w:sz w:val="24"/>
                <w:szCs w:val="24"/>
              </w:rPr>
              <w:t>The manifest number should be the one</w:t>
            </w:r>
            <w:r>
              <w:rPr>
                <w:sz w:val="24"/>
                <w:szCs w:val="24"/>
              </w:rPr>
              <w:t xml:space="preserve"> </w:t>
            </w:r>
            <w:r w:rsidRPr="00BE2268">
              <w:rPr>
                <w:sz w:val="24"/>
                <w:szCs w:val="24"/>
              </w:rPr>
              <w:t>associated with the first shipment of</w:t>
            </w:r>
            <w:r>
              <w:rPr>
                <w:sz w:val="24"/>
                <w:szCs w:val="24"/>
              </w:rPr>
              <w:t xml:space="preserve"> </w:t>
            </w:r>
            <w:r w:rsidRPr="00BE2268">
              <w:rPr>
                <w:sz w:val="24"/>
                <w:szCs w:val="24"/>
              </w:rPr>
              <w:t>“changed” waste or the one sent to the “changed” treatment facility. It should not be</w:t>
            </w:r>
            <w:r>
              <w:rPr>
                <w:sz w:val="24"/>
                <w:szCs w:val="24"/>
              </w:rPr>
              <w:t xml:space="preserve"> </w:t>
            </w:r>
            <w:r w:rsidRPr="00BE2268">
              <w:rPr>
                <w:sz w:val="24"/>
                <w:szCs w:val="24"/>
              </w:rPr>
              <w:t>the manifest number associated with the original first shipment because that number is</w:t>
            </w:r>
            <w:r>
              <w:rPr>
                <w:sz w:val="24"/>
                <w:szCs w:val="24"/>
              </w:rPr>
              <w:t xml:space="preserve"> </w:t>
            </w:r>
            <w:r w:rsidRPr="00BE2268">
              <w:rPr>
                <w:sz w:val="24"/>
                <w:szCs w:val="24"/>
              </w:rPr>
              <w:t>superseded</w:t>
            </w:r>
            <w:r w:rsidR="00056FB7">
              <w:rPr>
                <w:sz w:val="24"/>
                <w:szCs w:val="24"/>
              </w:rPr>
              <w:t xml:space="preserve">.  See” Questions Regarding the Land Disposal Restrictions (LDR) Notification Regulations at 40 CFR 268.7” (RCRA Online Number </w:t>
            </w:r>
            <w:r w:rsidR="00056FB7" w:rsidRPr="00056FB7">
              <w:rPr>
                <w:sz w:val="24"/>
                <w:szCs w:val="24"/>
              </w:rPr>
              <w:t>14325</w:t>
            </w:r>
            <w:r w:rsidR="00056FB7">
              <w:rPr>
                <w:sz w:val="24"/>
                <w:szCs w:val="24"/>
              </w:rPr>
              <w:t>).</w:t>
            </w:r>
          </w:p>
        </w:tc>
      </w:tr>
      <w:tr w:rsidR="00BE2268" w:rsidRPr="00354D21" w14:paraId="2B174F69" w14:textId="77777777" w:rsidTr="00A62FDB">
        <w:tc>
          <w:tcPr>
            <w:tcW w:w="1908" w:type="dxa"/>
          </w:tcPr>
          <w:p w14:paraId="35162DD2" w14:textId="77777777" w:rsidR="00BE2268" w:rsidRPr="00354D21" w:rsidRDefault="00BE2268" w:rsidP="00D30DED">
            <w:pPr>
              <w:rPr>
                <w:sz w:val="24"/>
                <w:szCs w:val="24"/>
              </w:rPr>
            </w:pPr>
            <w:r>
              <w:rPr>
                <w:sz w:val="24"/>
                <w:szCs w:val="24"/>
              </w:rPr>
              <w:t>The manifest number o</w:t>
            </w:r>
            <w:r w:rsidR="00D30DED">
              <w:rPr>
                <w:sz w:val="24"/>
                <w:szCs w:val="24"/>
              </w:rPr>
              <w:t>f</w:t>
            </w:r>
            <w:r>
              <w:rPr>
                <w:sz w:val="24"/>
                <w:szCs w:val="24"/>
              </w:rPr>
              <w:t xml:space="preserve"> the updated manifest</w:t>
            </w:r>
          </w:p>
        </w:tc>
        <w:tc>
          <w:tcPr>
            <w:tcW w:w="7650" w:type="dxa"/>
          </w:tcPr>
          <w:p w14:paraId="2EE89134" w14:textId="77777777" w:rsidR="00BE2268" w:rsidRPr="00354D21" w:rsidRDefault="00BE2268" w:rsidP="00BE2268">
            <w:pPr>
              <w:rPr>
                <w:sz w:val="24"/>
                <w:szCs w:val="24"/>
              </w:rPr>
            </w:pPr>
            <w:r>
              <w:rPr>
                <w:sz w:val="24"/>
                <w:szCs w:val="24"/>
              </w:rPr>
              <w:t xml:space="preserve">Correct.  </w:t>
            </w:r>
            <w:r w:rsidRPr="00BE2268">
              <w:rPr>
                <w:sz w:val="24"/>
                <w:szCs w:val="24"/>
              </w:rPr>
              <w:t>The manifest number should be the one</w:t>
            </w:r>
            <w:r>
              <w:rPr>
                <w:sz w:val="24"/>
                <w:szCs w:val="24"/>
              </w:rPr>
              <w:t xml:space="preserve"> </w:t>
            </w:r>
            <w:r w:rsidRPr="00BE2268">
              <w:rPr>
                <w:sz w:val="24"/>
                <w:szCs w:val="24"/>
              </w:rPr>
              <w:t>associated with the first shipment of</w:t>
            </w:r>
            <w:r>
              <w:rPr>
                <w:sz w:val="24"/>
                <w:szCs w:val="24"/>
              </w:rPr>
              <w:t xml:space="preserve"> </w:t>
            </w:r>
            <w:r w:rsidRPr="00BE2268">
              <w:rPr>
                <w:sz w:val="24"/>
                <w:szCs w:val="24"/>
              </w:rPr>
              <w:t>“changed” waste or the one sent to the “changed” treatment facility. It should not be</w:t>
            </w:r>
            <w:r>
              <w:rPr>
                <w:sz w:val="24"/>
                <w:szCs w:val="24"/>
              </w:rPr>
              <w:t xml:space="preserve"> </w:t>
            </w:r>
            <w:r w:rsidRPr="00BE2268">
              <w:rPr>
                <w:sz w:val="24"/>
                <w:szCs w:val="24"/>
              </w:rPr>
              <w:t>the manifest number associated with the original first shipment because that number is</w:t>
            </w:r>
            <w:r>
              <w:rPr>
                <w:sz w:val="24"/>
                <w:szCs w:val="24"/>
              </w:rPr>
              <w:t xml:space="preserve"> </w:t>
            </w:r>
            <w:r w:rsidRPr="00BE2268">
              <w:rPr>
                <w:sz w:val="24"/>
                <w:szCs w:val="24"/>
              </w:rPr>
              <w:t>superseded.</w:t>
            </w:r>
            <w:r w:rsidR="00056FB7">
              <w:rPr>
                <w:sz w:val="24"/>
                <w:szCs w:val="24"/>
              </w:rPr>
              <w:t xml:space="preserve">  See” Questions Regarding the Land Disposal Restrictions (LDR) Notification Regulations at 40 CFR 268.7” (RCRA Online Number </w:t>
            </w:r>
            <w:r w:rsidR="00056FB7" w:rsidRPr="00056FB7">
              <w:rPr>
                <w:sz w:val="24"/>
                <w:szCs w:val="24"/>
              </w:rPr>
              <w:t>14325</w:t>
            </w:r>
            <w:r w:rsidR="00056FB7">
              <w:rPr>
                <w:sz w:val="24"/>
                <w:szCs w:val="24"/>
              </w:rPr>
              <w:t>).</w:t>
            </w:r>
          </w:p>
        </w:tc>
      </w:tr>
    </w:tbl>
    <w:p w14:paraId="384E289E" w14:textId="77777777" w:rsidR="00E65E26" w:rsidRDefault="00E65E26" w:rsidP="00E65E26">
      <w:pPr>
        <w:rPr>
          <w:b/>
          <w:sz w:val="24"/>
          <w:szCs w:val="24"/>
        </w:rPr>
      </w:pPr>
    </w:p>
    <w:p w14:paraId="2978F517" w14:textId="77777777" w:rsidR="00E65E26" w:rsidRPr="00D561FD" w:rsidRDefault="00E65E26" w:rsidP="00E65E26">
      <w:pPr>
        <w:rPr>
          <w:sz w:val="24"/>
          <w:szCs w:val="24"/>
        </w:rPr>
      </w:pPr>
      <w:r w:rsidRPr="00354D21">
        <w:rPr>
          <w:b/>
          <w:sz w:val="24"/>
          <w:szCs w:val="24"/>
        </w:rPr>
        <w:t>Voice of facility representative</w:t>
      </w:r>
      <w:r w:rsidRPr="00354D21">
        <w:rPr>
          <w:sz w:val="24"/>
          <w:szCs w:val="24"/>
        </w:rPr>
        <w:t xml:space="preserve">:  Here’s </w:t>
      </w:r>
      <w:r>
        <w:rPr>
          <w:sz w:val="24"/>
          <w:szCs w:val="24"/>
        </w:rPr>
        <w:t xml:space="preserve">a page from </w:t>
      </w:r>
      <w:r w:rsidRPr="00354D21">
        <w:rPr>
          <w:sz w:val="24"/>
          <w:szCs w:val="24"/>
        </w:rPr>
        <w:t xml:space="preserve">another notice you asked for. </w:t>
      </w:r>
      <w:r w:rsidR="00352333">
        <w:rPr>
          <w:sz w:val="24"/>
          <w:szCs w:val="24"/>
        </w:rPr>
        <w:t xml:space="preserve"> This is an LDR notice for lab packs that we sent for incineration under the alternative standards.  Essentially, we received several shipments of lab packs, broke them up into different shipments and sent for incineration at various sites.  There’s a bunch of wast</w:t>
      </w:r>
      <w:r w:rsidR="00946A40">
        <w:rPr>
          <w:sz w:val="24"/>
          <w:szCs w:val="24"/>
        </w:rPr>
        <w:t>es reflected on this notice, such as</w:t>
      </w:r>
      <w:r w:rsidR="00352333">
        <w:rPr>
          <w:sz w:val="24"/>
          <w:szCs w:val="24"/>
        </w:rPr>
        <w:t xml:space="preserve"> </w:t>
      </w:r>
      <w:r w:rsidR="00DA1A42">
        <w:rPr>
          <w:sz w:val="24"/>
          <w:szCs w:val="24"/>
        </w:rPr>
        <w:t>metals</w:t>
      </w:r>
      <w:r w:rsidR="00946A40">
        <w:rPr>
          <w:sz w:val="24"/>
          <w:szCs w:val="24"/>
        </w:rPr>
        <w:t xml:space="preserve"> like barium, lead, silver, cadmium;</w:t>
      </w:r>
      <w:r w:rsidR="00DA1A42">
        <w:rPr>
          <w:sz w:val="24"/>
          <w:szCs w:val="24"/>
        </w:rPr>
        <w:t xml:space="preserve"> corrosives</w:t>
      </w:r>
      <w:r w:rsidR="00946A40">
        <w:rPr>
          <w:sz w:val="24"/>
          <w:szCs w:val="24"/>
        </w:rPr>
        <w:t xml:space="preserve"> like</w:t>
      </w:r>
      <w:r w:rsidR="00314985">
        <w:rPr>
          <w:sz w:val="24"/>
          <w:szCs w:val="24"/>
        </w:rPr>
        <w:t xml:space="preserve"> spent sulfuric acid, oleum, a</w:t>
      </w:r>
      <w:r w:rsidR="00314985" w:rsidRPr="00314985">
        <w:rPr>
          <w:sz w:val="24"/>
          <w:szCs w:val="24"/>
        </w:rPr>
        <w:t xml:space="preserve">mmonium </w:t>
      </w:r>
      <w:r w:rsidR="00946A40">
        <w:rPr>
          <w:sz w:val="24"/>
          <w:szCs w:val="24"/>
        </w:rPr>
        <w:t>hydroxide, nitric acid;</w:t>
      </w:r>
      <w:r w:rsidR="00DA1A42">
        <w:rPr>
          <w:sz w:val="24"/>
          <w:szCs w:val="24"/>
        </w:rPr>
        <w:t xml:space="preserve"> </w:t>
      </w:r>
      <w:r w:rsidR="00D561FD">
        <w:rPr>
          <w:sz w:val="24"/>
          <w:szCs w:val="24"/>
        </w:rPr>
        <w:t>lab samples from</w:t>
      </w:r>
      <w:r w:rsidR="00946A40">
        <w:rPr>
          <w:sz w:val="24"/>
          <w:szCs w:val="24"/>
        </w:rPr>
        <w:t xml:space="preserve"> K-listed</w:t>
      </w:r>
      <w:r w:rsidR="00D561FD">
        <w:rPr>
          <w:sz w:val="24"/>
          <w:szCs w:val="24"/>
        </w:rPr>
        <w:t xml:space="preserve"> wastewater treatment sludges</w:t>
      </w:r>
      <w:r w:rsidR="00314985">
        <w:rPr>
          <w:sz w:val="24"/>
          <w:szCs w:val="24"/>
        </w:rPr>
        <w:t>…fade out.</w:t>
      </w:r>
      <w:r w:rsidR="00D561FD">
        <w:rPr>
          <w:sz w:val="24"/>
          <w:szCs w:val="24"/>
        </w:rPr>
        <w:t xml:space="preserve"> </w:t>
      </w:r>
      <w:r w:rsidR="00352333">
        <w:rPr>
          <w:sz w:val="24"/>
          <w:szCs w:val="24"/>
        </w:rPr>
        <w:t xml:space="preserve"> </w:t>
      </w:r>
      <w:r w:rsidRPr="00BD39B6">
        <w:rPr>
          <w:b/>
          <w:sz w:val="24"/>
          <w:szCs w:val="24"/>
        </w:rPr>
        <w:t>(Pause)</w:t>
      </w:r>
    </w:p>
    <w:tbl>
      <w:tblPr>
        <w:tblStyle w:val="TableGrid"/>
        <w:tblW w:w="0" w:type="auto"/>
        <w:tblLook w:val="04A0" w:firstRow="1" w:lastRow="0" w:firstColumn="1" w:lastColumn="0" w:noHBand="0" w:noVBand="1"/>
      </w:tblPr>
      <w:tblGrid>
        <w:gridCol w:w="828"/>
        <w:gridCol w:w="2726"/>
        <w:gridCol w:w="6"/>
        <w:gridCol w:w="2439"/>
        <w:gridCol w:w="2119"/>
        <w:gridCol w:w="62"/>
        <w:gridCol w:w="1396"/>
      </w:tblGrid>
      <w:tr w:rsidR="00B1302E" w14:paraId="25AFD907" w14:textId="77777777" w:rsidTr="00B1302E">
        <w:tc>
          <w:tcPr>
            <w:tcW w:w="9576" w:type="dxa"/>
            <w:gridSpan w:val="7"/>
            <w:tcBorders>
              <w:top w:val="single" w:sz="4" w:space="0" w:color="auto"/>
              <w:left w:val="single" w:sz="4" w:space="0" w:color="auto"/>
              <w:bottom w:val="nil"/>
              <w:right w:val="single" w:sz="4" w:space="0" w:color="auto"/>
            </w:tcBorders>
            <w:vAlign w:val="center"/>
          </w:tcPr>
          <w:p w14:paraId="205F35F8" w14:textId="77777777" w:rsidR="00B1302E" w:rsidRPr="008629B4" w:rsidRDefault="00B1302E" w:rsidP="00B1302E">
            <w:pPr>
              <w:jc w:val="center"/>
              <w:rPr>
                <w:b/>
                <w:sz w:val="24"/>
                <w:szCs w:val="24"/>
              </w:rPr>
            </w:pPr>
            <w:r w:rsidRPr="008629B4">
              <w:rPr>
                <w:b/>
                <w:sz w:val="24"/>
                <w:szCs w:val="24"/>
              </w:rPr>
              <w:t>Land Disposal Restrictions Lab Pack Notification/Certification (268.7(a)(9)</w:t>
            </w:r>
          </w:p>
          <w:p w14:paraId="7FA630EC" w14:textId="77777777" w:rsidR="00B1302E" w:rsidRDefault="00B1302E" w:rsidP="00B1302E">
            <w:pPr>
              <w:jc w:val="center"/>
              <w:rPr>
                <w:sz w:val="24"/>
                <w:szCs w:val="24"/>
              </w:rPr>
            </w:pPr>
          </w:p>
        </w:tc>
      </w:tr>
      <w:tr w:rsidR="00E65E26" w14:paraId="3EB48930" w14:textId="77777777" w:rsidTr="00B1302E">
        <w:trPr>
          <w:trHeight w:val="224"/>
        </w:trPr>
        <w:tc>
          <w:tcPr>
            <w:tcW w:w="3554" w:type="dxa"/>
            <w:gridSpan w:val="2"/>
            <w:tcBorders>
              <w:top w:val="nil"/>
              <w:left w:val="single" w:sz="4" w:space="0" w:color="auto"/>
              <w:bottom w:val="nil"/>
              <w:right w:val="nil"/>
            </w:tcBorders>
          </w:tcPr>
          <w:p w14:paraId="6625AECB" w14:textId="77777777" w:rsidR="00E65E26" w:rsidRDefault="00E65E26" w:rsidP="00E65E26">
            <w:pPr>
              <w:rPr>
                <w:sz w:val="24"/>
                <w:szCs w:val="24"/>
              </w:rPr>
            </w:pPr>
            <w:r>
              <w:rPr>
                <w:sz w:val="24"/>
                <w:szCs w:val="24"/>
              </w:rPr>
              <w:t>Generator ID:</w:t>
            </w:r>
            <w:r w:rsidR="00EC56A7">
              <w:rPr>
                <w:sz w:val="24"/>
                <w:szCs w:val="24"/>
              </w:rPr>
              <w:t xml:space="preserve"> </w:t>
            </w:r>
            <w:r w:rsidR="00EC56A7" w:rsidRPr="00006F8B">
              <w:rPr>
                <w:sz w:val="24"/>
                <w:szCs w:val="24"/>
              </w:rPr>
              <w:t>NY982394827</w:t>
            </w:r>
          </w:p>
        </w:tc>
        <w:tc>
          <w:tcPr>
            <w:tcW w:w="6022" w:type="dxa"/>
            <w:gridSpan w:val="5"/>
            <w:tcBorders>
              <w:top w:val="nil"/>
              <w:left w:val="nil"/>
              <w:bottom w:val="nil"/>
              <w:right w:val="single" w:sz="4" w:space="0" w:color="auto"/>
            </w:tcBorders>
            <w:vAlign w:val="center"/>
          </w:tcPr>
          <w:p w14:paraId="4EAF8600" w14:textId="77777777" w:rsidR="00E65E26" w:rsidRDefault="00E65E26" w:rsidP="00B1302E">
            <w:pPr>
              <w:jc w:val="right"/>
              <w:rPr>
                <w:sz w:val="24"/>
                <w:szCs w:val="24"/>
              </w:rPr>
            </w:pPr>
            <w:r>
              <w:rPr>
                <w:sz w:val="24"/>
                <w:szCs w:val="24"/>
              </w:rPr>
              <w:t>Sales Order Number:</w:t>
            </w:r>
            <w:r w:rsidR="00B1302E">
              <w:rPr>
                <w:sz w:val="24"/>
                <w:szCs w:val="24"/>
              </w:rPr>
              <w:t xml:space="preserve"> 144443299</w:t>
            </w:r>
          </w:p>
        </w:tc>
      </w:tr>
      <w:tr w:rsidR="00E65E26" w14:paraId="5F667E73" w14:textId="77777777" w:rsidTr="00B1302E">
        <w:tc>
          <w:tcPr>
            <w:tcW w:w="3554" w:type="dxa"/>
            <w:gridSpan w:val="2"/>
            <w:tcBorders>
              <w:top w:val="nil"/>
              <w:left w:val="single" w:sz="4" w:space="0" w:color="auto"/>
              <w:bottom w:val="single" w:sz="4" w:space="0" w:color="auto"/>
              <w:right w:val="nil"/>
            </w:tcBorders>
          </w:tcPr>
          <w:p w14:paraId="2EFFD273" w14:textId="77777777" w:rsidR="00E65E26" w:rsidRDefault="00E65E26" w:rsidP="00EC56A7">
            <w:pPr>
              <w:rPr>
                <w:sz w:val="24"/>
                <w:szCs w:val="24"/>
              </w:rPr>
            </w:pPr>
            <w:r>
              <w:rPr>
                <w:sz w:val="24"/>
                <w:szCs w:val="24"/>
              </w:rPr>
              <w:t>Manifest No:</w:t>
            </w:r>
            <w:r w:rsidR="00EC56A7">
              <w:rPr>
                <w:sz w:val="24"/>
                <w:szCs w:val="24"/>
              </w:rPr>
              <w:t xml:space="preserve"> 1</w:t>
            </w:r>
            <w:r w:rsidR="00EC56A7" w:rsidRPr="00006F8B">
              <w:rPr>
                <w:sz w:val="24"/>
                <w:szCs w:val="24"/>
              </w:rPr>
              <w:t>8573</w:t>
            </w:r>
            <w:r w:rsidR="00EC56A7">
              <w:rPr>
                <w:sz w:val="24"/>
                <w:szCs w:val="24"/>
              </w:rPr>
              <w:t>8222</w:t>
            </w:r>
            <w:r w:rsidR="00EC56A7" w:rsidRPr="00006F8B">
              <w:rPr>
                <w:sz w:val="24"/>
                <w:szCs w:val="24"/>
              </w:rPr>
              <w:t xml:space="preserve"> JJK</w:t>
            </w:r>
          </w:p>
        </w:tc>
        <w:tc>
          <w:tcPr>
            <w:tcW w:w="6022" w:type="dxa"/>
            <w:gridSpan w:val="5"/>
            <w:tcBorders>
              <w:top w:val="nil"/>
              <w:left w:val="nil"/>
              <w:bottom w:val="single" w:sz="4" w:space="0" w:color="auto"/>
              <w:right w:val="single" w:sz="4" w:space="0" w:color="auto"/>
            </w:tcBorders>
          </w:tcPr>
          <w:p w14:paraId="273961B7" w14:textId="77777777" w:rsidR="00E65E26" w:rsidRDefault="00E65E26">
            <w:pPr>
              <w:rPr>
                <w:sz w:val="24"/>
                <w:szCs w:val="24"/>
              </w:rPr>
            </w:pPr>
          </w:p>
        </w:tc>
      </w:tr>
      <w:tr w:rsidR="00E65E26" w14:paraId="00924F5E" w14:textId="77777777" w:rsidTr="00B1302E">
        <w:tc>
          <w:tcPr>
            <w:tcW w:w="9576" w:type="dxa"/>
            <w:gridSpan w:val="7"/>
            <w:tcBorders>
              <w:top w:val="single" w:sz="4" w:space="0" w:color="auto"/>
            </w:tcBorders>
          </w:tcPr>
          <w:p w14:paraId="7A0DDADD" w14:textId="77777777" w:rsidR="00E65E26" w:rsidRDefault="00E65E26">
            <w:pPr>
              <w:rPr>
                <w:sz w:val="24"/>
                <w:szCs w:val="24"/>
              </w:rPr>
            </w:pPr>
            <w:r>
              <w:rPr>
                <w:sz w:val="24"/>
                <w:szCs w:val="24"/>
              </w:rPr>
              <w:t xml:space="preserve">Lab pack instructions:  Hazardous wastes placed in a lab pack that will be incinerated under the </w:t>
            </w:r>
            <w:r>
              <w:rPr>
                <w:sz w:val="24"/>
                <w:szCs w:val="24"/>
              </w:rPr>
              <w:lastRenderedPageBreak/>
              <w:t>alternative LDR treatment standards in 268.42(b) should be identified below.  The lab pack cannot contain any of the wastes listed in Appendix IV to Part 268.</w:t>
            </w:r>
          </w:p>
        </w:tc>
      </w:tr>
      <w:tr w:rsidR="00E65E26" w14:paraId="43A17E35" w14:textId="77777777" w:rsidTr="00E65E26">
        <w:tc>
          <w:tcPr>
            <w:tcW w:w="828" w:type="dxa"/>
          </w:tcPr>
          <w:p w14:paraId="07FB7F07" w14:textId="77777777" w:rsidR="00E65E26" w:rsidRDefault="00E65E26">
            <w:pPr>
              <w:rPr>
                <w:sz w:val="24"/>
                <w:szCs w:val="24"/>
              </w:rPr>
            </w:pPr>
            <w:r>
              <w:rPr>
                <w:sz w:val="24"/>
                <w:szCs w:val="24"/>
              </w:rPr>
              <w:lastRenderedPageBreak/>
              <w:t>Line #</w:t>
            </w:r>
          </w:p>
        </w:tc>
        <w:tc>
          <w:tcPr>
            <w:tcW w:w="2726" w:type="dxa"/>
          </w:tcPr>
          <w:p w14:paraId="5644D3A9" w14:textId="77777777" w:rsidR="00E65E26" w:rsidRDefault="00E65E26">
            <w:pPr>
              <w:rPr>
                <w:sz w:val="24"/>
                <w:szCs w:val="24"/>
              </w:rPr>
            </w:pPr>
            <w:r>
              <w:rPr>
                <w:sz w:val="24"/>
                <w:szCs w:val="24"/>
              </w:rPr>
              <w:t>Container</w:t>
            </w:r>
          </w:p>
        </w:tc>
        <w:tc>
          <w:tcPr>
            <w:tcW w:w="2445" w:type="dxa"/>
            <w:gridSpan w:val="2"/>
          </w:tcPr>
          <w:p w14:paraId="2978CE81" w14:textId="77777777" w:rsidR="00E65E26" w:rsidRDefault="00E65E26">
            <w:pPr>
              <w:rPr>
                <w:sz w:val="24"/>
                <w:szCs w:val="24"/>
              </w:rPr>
            </w:pPr>
            <w:r>
              <w:rPr>
                <w:sz w:val="24"/>
                <w:szCs w:val="24"/>
              </w:rPr>
              <w:t>EPA Waste Codes</w:t>
            </w:r>
          </w:p>
        </w:tc>
        <w:tc>
          <w:tcPr>
            <w:tcW w:w="2119" w:type="dxa"/>
          </w:tcPr>
          <w:p w14:paraId="1A96ED67" w14:textId="77777777" w:rsidR="00E65E26" w:rsidRDefault="00E65E26">
            <w:pPr>
              <w:rPr>
                <w:sz w:val="24"/>
                <w:szCs w:val="24"/>
              </w:rPr>
            </w:pPr>
            <w:r>
              <w:rPr>
                <w:sz w:val="24"/>
                <w:szCs w:val="24"/>
              </w:rPr>
              <w:t>Customer Container #</w:t>
            </w:r>
          </w:p>
        </w:tc>
        <w:tc>
          <w:tcPr>
            <w:tcW w:w="1458" w:type="dxa"/>
            <w:gridSpan w:val="2"/>
          </w:tcPr>
          <w:p w14:paraId="2B1E4749" w14:textId="77777777" w:rsidR="00E65E26" w:rsidRDefault="00E65E26">
            <w:pPr>
              <w:rPr>
                <w:sz w:val="24"/>
                <w:szCs w:val="24"/>
              </w:rPr>
            </w:pPr>
            <w:r>
              <w:rPr>
                <w:sz w:val="24"/>
                <w:szCs w:val="24"/>
              </w:rPr>
              <w:t xml:space="preserve">Container Size &amp; </w:t>
            </w:r>
            <w:r w:rsidR="001E4798">
              <w:rPr>
                <w:sz w:val="24"/>
                <w:szCs w:val="24"/>
              </w:rPr>
              <w:t>Type</w:t>
            </w:r>
          </w:p>
        </w:tc>
      </w:tr>
      <w:tr w:rsidR="00E65E26" w14:paraId="7589F3C0" w14:textId="77777777" w:rsidTr="00E65E26">
        <w:tc>
          <w:tcPr>
            <w:tcW w:w="828" w:type="dxa"/>
          </w:tcPr>
          <w:p w14:paraId="2573840F" w14:textId="77777777" w:rsidR="00E65E26" w:rsidRDefault="00205ECD">
            <w:pPr>
              <w:rPr>
                <w:sz w:val="24"/>
                <w:szCs w:val="24"/>
              </w:rPr>
            </w:pPr>
            <w:r>
              <w:rPr>
                <w:sz w:val="24"/>
                <w:szCs w:val="24"/>
              </w:rPr>
              <w:t>1</w:t>
            </w:r>
          </w:p>
        </w:tc>
        <w:tc>
          <w:tcPr>
            <w:tcW w:w="2726" w:type="dxa"/>
          </w:tcPr>
          <w:p w14:paraId="5B9DEDE4" w14:textId="77777777" w:rsidR="00E65E26" w:rsidRDefault="009F762D">
            <w:pPr>
              <w:rPr>
                <w:sz w:val="24"/>
                <w:szCs w:val="24"/>
              </w:rPr>
            </w:pPr>
            <w:r>
              <w:rPr>
                <w:sz w:val="24"/>
                <w:szCs w:val="24"/>
              </w:rPr>
              <w:t>CH Container #</w:t>
            </w:r>
          </w:p>
          <w:p w14:paraId="54BC37BE" w14:textId="77777777" w:rsidR="009F762D" w:rsidRDefault="009F762D">
            <w:pPr>
              <w:rPr>
                <w:sz w:val="24"/>
                <w:szCs w:val="24"/>
              </w:rPr>
            </w:pPr>
            <w:r>
              <w:rPr>
                <w:sz w:val="24"/>
                <w:szCs w:val="24"/>
              </w:rPr>
              <w:t>C000000100</w:t>
            </w:r>
          </w:p>
        </w:tc>
        <w:tc>
          <w:tcPr>
            <w:tcW w:w="2445" w:type="dxa"/>
            <w:gridSpan w:val="2"/>
          </w:tcPr>
          <w:p w14:paraId="53B34DC9" w14:textId="77777777" w:rsidR="00E65E26" w:rsidRDefault="009F762D">
            <w:pPr>
              <w:rPr>
                <w:sz w:val="24"/>
                <w:szCs w:val="24"/>
              </w:rPr>
            </w:pPr>
            <w:r>
              <w:rPr>
                <w:sz w:val="24"/>
                <w:szCs w:val="24"/>
              </w:rPr>
              <w:t>D001</w:t>
            </w:r>
            <w:r w:rsidR="00DA1A42">
              <w:rPr>
                <w:sz w:val="24"/>
                <w:szCs w:val="24"/>
              </w:rPr>
              <w:t xml:space="preserve">, </w:t>
            </w:r>
            <w:r w:rsidR="00406259">
              <w:rPr>
                <w:sz w:val="24"/>
                <w:szCs w:val="24"/>
              </w:rPr>
              <w:t xml:space="preserve">D002, </w:t>
            </w:r>
            <w:r w:rsidR="00DA1A42">
              <w:rPr>
                <w:sz w:val="24"/>
                <w:szCs w:val="24"/>
              </w:rPr>
              <w:t>D005</w:t>
            </w:r>
          </w:p>
        </w:tc>
        <w:tc>
          <w:tcPr>
            <w:tcW w:w="2119" w:type="dxa"/>
          </w:tcPr>
          <w:p w14:paraId="20BC0917" w14:textId="77777777" w:rsidR="009F762D" w:rsidRDefault="009F762D">
            <w:pPr>
              <w:rPr>
                <w:sz w:val="24"/>
                <w:szCs w:val="24"/>
              </w:rPr>
            </w:pPr>
          </w:p>
          <w:p w14:paraId="68B56E80" w14:textId="77777777" w:rsidR="00E65E26" w:rsidRDefault="009F762D" w:rsidP="009F762D">
            <w:pPr>
              <w:rPr>
                <w:sz w:val="24"/>
                <w:szCs w:val="24"/>
              </w:rPr>
            </w:pPr>
            <w:r>
              <w:rPr>
                <w:sz w:val="24"/>
                <w:szCs w:val="24"/>
              </w:rPr>
              <w:t>CDR#4011</w:t>
            </w:r>
          </w:p>
        </w:tc>
        <w:tc>
          <w:tcPr>
            <w:tcW w:w="1458" w:type="dxa"/>
            <w:gridSpan w:val="2"/>
          </w:tcPr>
          <w:p w14:paraId="135D18B8" w14:textId="77777777" w:rsidR="00E65E26" w:rsidRDefault="009F762D">
            <w:pPr>
              <w:rPr>
                <w:sz w:val="24"/>
                <w:szCs w:val="24"/>
              </w:rPr>
            </w:pPr>
            <w:r>
              <w:rPr>
                <w:sz w:val="24"/>
                <w:szCs w:val="24"/>
              </w:rPr>
              <w:t>05DF</w:t>
            </w:r>
          </w:p>
        </w:tc>
      </w:tr>
      <w:tr w:rsidR="00E65E26" w14:paraId="4F815CE1" w14:textId="77777777" w:rsidTr="00E65E26">
        <w:tc>
          <w:tcPr>
            <w:tcW w:w="828" w:type="dxa"/>
          </w:tcPr>
          <w:p w14:paraId="485913B2" w14:textId="77777777" w:rsidR="00E65E26" w:rsidRDefault="00205ECD">
            <w:pPr>
              <w:rPr>
                <w:sz w:val="24"/>
                <w:szCs w:val="24"/>
              </w:rPr>
            </w:pPr>
            <w:r>
              <w:rPr>
                <w:sz w:val="24"/>
                <w:szCs w:val="24"/>
              </w:rPr>
              <w:t>2</w:t>
            </w:r>
          </w:p>
        </w:tc>
        <w:tc>
          <w:tcPr>
            <w:tcW w:w="2726" w:type="dxa"/>
          </w:tcPr>
          <w:p w14:paraId="1C5572C0" w14:textId="77777777" w:rsidR="009F762D" w:rsidRDefault="009F762D" w:rsidP="009F762D">
            <w:pPr>
              <w:rPr>
                <w:sz w:val="24"/>
                <w:szCs w:val="24"/>
              </w:rPr>
            </w:pPr>
            <w:r>
              <w:rPr>
                <w:sz w:val="24"/>
                <w:szCs w:val="24"/>
              </w:rPr>
              <w:t>CH Container #</w:t>
            </w:r>
          </w:p>
          <w:p w14:paraId="151FF67C" w14:textId="77777777" w:rsidR="00E65E26" w:rsidRDefault="009F762D" w:rsidP="009F762D">
            <w:pPr>
              <w:rPr>
                <w:sz w:val="24"/>
                <w:szCs w:val="24"/>
              </w:rPr>
            </w:pPr>
            <w:r>
              <w:rPr>
                <w:sz w:val="24"/>
                <w:szCs w:val="24"/>
              </w:rPr>
              <w:t>C000000101</w:t>
            </w:r>
          </w:p>
        </w:tc>
        <w:tc>
          <w:tcPr>
            <w:tcW w:w="2445" w:type="dxa"/>
            <w:gridSpan w:val="2"/>
          </w:tcPr>
          <w:p w14:paraId="063FB882" w14:textId="77777777" w:rsidR="00E65E26" w:rsidRDefault="00523133" w:rsidP="00CF2142">
            <w:pPr>
              <w:rPr>
                <w:sz w:val="24"/>
                <w:szCs w:val="24"/>
              </w:rPr>
            </w:pPr>
            <w:r>
              <w:rPr>
                <w:sz w:val="24"/>
                <w:szCs w:val="24"/>
              </w:rPr>
              <w:t xml:space="preserve">D002, </w:t>
            </w:r>
            <w:r w:rsidR="009F762D">
              <w:rPr>
                <w:sz w:val="24"/>
                <w:szCs w:val="24"/>
              </w:rPr>
              <w:t>D00</w:t>
            </w:r>
            <w:r w:rsidR="00CF2142">
              <w:rPr>
                <w:sz w:val="24"/>
                <w:szCs w:val="24"/>
              </w:rPr>
              <w:t>5</w:t>
            </w:r>
            <w:r w:rsidR="009F762D">
              <w:rPr>
                <w:sz w:val="24"/>
                <w:szCs w:val="24"/>
              </w:rPr>
              <w:t>, D0</w:t>
            </w:r>
            <w:r w:rsidR="00CF2142">
              <w:rPr>
                <w:sz w:val="24"/>
                <w:szCs w:val="24"/>
              </w:rPr>
              <w:t>08</w:t>
            </w:r>
            <w:r w:rsidR="009F762D">
              <w:rPr>
                <w:sz w:val="24"/>
                <w:szCs w:val="24"/>
              </w:rPr>
              <w:t>, D0</w:t>
            </w:r>
            <w:r w:rsidR="00CF2142">
              <w:rPr>
                <w:sz w:val="24"/>
                <w:szCs w:val="24"/>
              </w:rPr>
              <w:t>11</w:t>
            </w:r>
            <w:r w:rsidR="009F762D">
              <w:rPr>
                <w:sz w:val="24"/>
                <w:szCs w:val="24"/>
              </w:rPr>
              <w:t xml:space="preserve">, </w:t>
            </w:r>
            <w:r w:rsidR="00CF2142">
              <w:rPr>
                <w:sz w:val="24"/>
                <w:szCs w:val="24"/>
              </w:rPr>
              <w:t>U</w:t>
            </w:r>
            <w:r w:rsidR="009F762D">
              <w:rPr>
                <w:sz w:val="24"/>
                <w:szCs w:val="24"/>
              </w:rPr>
              <w:t xml:space="preserve">106, </w:t>
            </w:r>
            <w:r w:rsidR="00CF2142">
              <w:rPr>
                <w:sz w:val="24"/>
                <w:szCs w:val="24"/>
              </w:rPr>
              <w:t>U</w:t>
            </w:r>
            <w:r w:rsidR="009F762D">
              <w:rPr>
                <w:sz w:val="24"/>
                <w:szCs w:val="24"/>
              </w:rPr>
              <w:t xml:space="preserve">159, </w:t>
            </w:r>
            <w:r w:rsidR="00CF2142">
              <w:rPr>
                <w:sz w:val="24"/>
                <w:szCs w:val="24"/>
              </w:rPr>
              <w:t>U</w:t>
            </w:r>
            <w:r w:rsidR="009F762D">
              <w:rPr>
                <w:sz w:val="24"/>
                <w:szCs w:val="24"/>
              </w:rPr>
              <w:t>162, U213</w:t>
            </w:r>
          </w:p>
        </w:tc>
        <w:tc>
          <w:tcPr>
            <w:tcW w:w="2119" w:type="dxa"/>
          </w:tcPr>
          <w:p w14:paraId="55961550" w14:textId="77777777" w:rsidR="00E65E26" w:rsidRDefault="009F762D" w:rsidP="009F762D">
            <w:pPr>
              <w:rPr>
                <w:sz w:val="24"/>
                <w:szCs w:val="24"/>
              </w:rPr>
            </w:pPr>
            <w:r>
              <w:rPr>
                <w:sz w:val="24"/>
                <w:szCs w:val="24"/>
              </w:rPr>
              <w:t>CDR#4016</w:t>
            </w:r>
          </w:p>
        </w:tc>
        <w:tc>
          <w:tcPr>
            <w:tcW w:w="1458" w:type="dxa"/>
            <w:gridSpan w:val="2"/>
          </w:tcPr>
          <w:p w14:paraId="79BC7FD7" w14:textId="77777777" w:rsidR="00E65E26" w:rsidRDefault="009F762D">
            <w:pPr>
              <w:rPr>
                <w:sz w:val="24"/>
                <w:szCs w:val="24"/>
              </w:rPr>
            </w:pPr>
            <w:r>
              <w:rPr>
                <w:sz w:val="24"/>
                <w:szCs w:val="24"/>
              </w:rPr>
              <w:t>55DM</w:t>
            </w:r>
          </w:p>
        </w:tc>
      </w:tr>
      <w:tr w:rsidR="00205ECD" w14:paraId="44CF8B79" w14:textId="77777777" w:rsidTr="00E65E26">
        <w:tc>
          <w:tcPr>
            <w:tcW w:w="828" w:type="dxa"/>
          </w:tcPr>
          <w:p w14:paraId="30D514A8" w14:textId="77777777" w:rsidR="00205ECD" w:rsidRDefault="00205ECD">
            <w:pPr>
              <w:rPr>
                <w:sz w:val="24"/>
                <w:szCs w:val="24"/>
              </w:rPr>
            </w:pPr>
            <w:r>
              <w:rPr>
                <w:sz w:val="24"/>
                <w:szCs w:val="24"/>
              </w:rPr>
              <w:t>3</w:t>
            </w:r>
          </w:p>
        </w:tc>
        <w:tc>
          <w:tcPr>
            <w:tcW w:w="2726" w:type="dxa"/>
          </w:tcPr>
          <w:p w14:paraId="7986409A" w14:textId="77777777" w:rsidR="009F762D" w:rsidRDefault="009F762D" w:rsidP="009F762D">
            <w:pPr>
              <w:rPr>
                <w:sz w:val="24"/>
                <w:szCs w:val="24"/>
              </w:rPr>
            </w:pPr>
            <w:r>
              <w:rPr>
                <w:sz w:val="24"/>
                <w:szCs w:val="24"/>
              </w:rPr>
              <w:t>CH Container #</w:t>
            </w:r>
          </w:p>
          <w:p w14:paraId="2E695067" w14:textId="77777777" w:rsidR="00205ECD" w:rsidRDefault="009F762D" w:rsidP="009F762D">
            <w:pPr>
              <w:rPr>
                <w:sz w:val="24"/>
                <w:szCs w:val="24"/>
              </w:rPr>
            </w:pPr>
            <w:r>
              <w:rPr>
                <w:sz w:val="24"/>
                <w:szCs w:val="24"/>
              </w:rPr>
              <w:t>C000000102</w:t>
            </w:r>
          </w:p>
        </w:tc>
        <w:tc>
          <w:tcPr>
            <w:tcW w:w="2445" w:type="dxa"/>
            <w:gridSpan w:val="2"/>
          </w:tcPr>
          <w:p w14:paraId="193E4E05" w14:textId="77777777" w:rsidR="00205ECD" w:rsidRDefault="00D561FD">
            <w:pPr>
              <w:rPr>
                <w:sz w:val="24"/>
                <w:szCs w:val="24"/>
              </w:rPr>
            </w:pPr>
            <w:r>
              <w:rPr>
                <w:sz w:val="24"/>
                <w:szCs w:val="24"/>
              </w:rPr>
              <w:t>K003, K004</w:t>
            </w:r>
          </w:p>
        </w:tc>
        <w:tc>
          <w:tcPr>
            <w:tcW w:w="2119" w:type="dxa"/>
          </w:tcPr>
          <w:p w14:paraId="0643DE0D" w14:textId="77777777" w:rsidR="00205ECD" w:rsidRDefault="009F762D" w:rsidP="009F762D">
            <w:pPr>
              <w:rPr>
                <w:sz w:val="24"/>
                <w:szCs w:val="24"/>
              </w:rPr>
            </w:pPr>
            <w:r>
              <w:rPr>
                <w:sz w:val="24"/>
                <w:szCs w:val="24"/>
              </w:rPr>
              <w:t>CDR#4012</w:t>
            </w:r>
          </w:p>
        </w:tc>
        <w:tc>
          <w:tcPr>
            <w:tcW w:w="1458" w:type="dxa"/>
            <w:gridSpan w:val="2"/>
          </w:tcPr>
          <w:p w14:paraId="74AA5017" w14:textId="77777777" w:rsidR="00205ECD" w:rsidRDefault="009F762D">
            <w:pPr>
              <w:rPr>
                <w:sz w:val="24"/>
                <w:szCs w:val="24"/>
              </w:rPr>
            </w:pPr>
            <w:r>
              <w:rPr>
                <w:sz w:val="24"/>
                <w:szCs w:val="24"/>
              </w:rPr>
              <w:t>05DF</w:t>
            </w:r>
          </w:p>
        </w:tc>
      </w:tr>
      <w:tr w:rsidR="00205ECD" w14:paraId="12EAB283" w14:textId="77777777" w:rsidTr="00E65E26">
        <w:tc>
          <w:tcPr>
            <w:tcW w:w="828" w:type="dxa"/>
          </w:tcPr>
          <w:p w14:paraId="69268A61" w14:textId="77777777" w:rsidR="00205ECD" w:rsidRDefault="00205ECD">
            <w:pPr>
              <w:rPr>
                <w:sz w:val="24"/>
                <w:szCs w:val="24"/>
              </w:rPr>
            </w:pPr>
            <w:r>
              <w:rPr>
                <w:sz w:val="24"/>
                <w:szCs w:val="24"/>
              </w:rPr>
              <w:t>4</w:t>
            </w:r>
          </w:p>
        </w:tc>
        <w:tc>
          <w:tcPr>
            <w:tcW w:w="2726" w:type="dxa"/>
          </w:tcPr>
          <w:p w14:paraId="06979AE3" w14:textId="77777777" w:rsidR="009F762D" w:rsidRDefault="009F762D" w:rsidP="009F762D">
            <w:pPr>
              <w:rPr>
                <w:sz w:val="24"/>
                <w:szCs w:val="24"/>
              </w:rPr>
            </w:pPr>
            <w:r>
              <w:rPr>
                <w:sz w:val="24"/>
                <w:szCs w:val="24"/>
              </w:rPr>
              <w:t>CH Container #</w:t>
            </w:r>
          </w:p>
          <w:p w14:paraId="011D9C4F" w14:textId="77777777" w:rsidR="00205ECD" w:rsidRDefault="009F762D" w:rsidP="009F762D">
            <w:pPr>
              <w:rPr>
                <w:sz w:val="24"/>
                <w:szCs w:val="24"/>
              </w:rPr>
            </w:pPr>
            <w:r>
              <w:rPr>
                <w:sz w:val="24"/>
                <w:szCs w:val="24"/>
              </w:rPr>
              <w:t>C000000105</w:t>
            </w:r>
          </w:p>
        </w:tc>
        <w:tc>
          <w:tcPr>
            <w:tcW w:w="2445" w:type="dxa"/>
            <w:gridSpan w:val="2"/>
          </w:tcPr>
          <w:p w14:paraId="68022BC2" w14:textId="77777777" w:rsidR="00205ECD" w:rsidRDefault="009F762D">
            <w:pPr>
              <w:rPr>
                <w:sz w:val="24"/>
                <w:szCs w:val="24"/>
              </w:rPr>
            </w:pPr>
            <w:r>
              <w:rPr>
                <w:sz w:val="24"/>
                <w:szCs w:val="24"/>
              </w:rPr>
              <w:t>D001</w:t>
            </w:r>
            <w:r w:rsidR="00DA1A42">
              <w:rPr>
                <w:sz w:val="24"/>
                <w:szCs w:val="24"/>
              </w:rPr>
              <w:t xml:space="preserve">, </w:t>
            </w:r>
            <w:r w:rsidR="004E0E36">
              <w:rPr>
                <w:sz w:val="24"/>
                <w:szCs w:val="24"/>
              </w:rPr>
              <w:t xml:space="preserve">D002, </w:t>
            </w:r>
            <w:r w:rsidR="00DA1A42">
              <w:rPr>
                <w:sz w:val="24"/>
                <w:szCs w:val="24"/>
              </w:rPr>
              <w:t>D011</w:t>
            </w:r>
          </w:p>
        </w:tc>
        <w:tc>
          <w:tcPr>
            <w:tcW w:w="2119" w:type="dxa"/>
          </w:tcPr>
          <w:p w14:paraId="36559FFF" w14:textId="77777777" w:rsidR="00205ECD" w:rsidRDefault="009F762D" w:rsidP="009F762D">
            <w:pPr>
              <w:rPr>
                <w:sz w:val="24"/>
                <w:szCs w:val="24"/>
              </w:rPr>
            </w:pPr>
            <w:r>
              <w:rPr>
                <w:sz w:val="24"/>
                <w:szCs w:val="24"/>
              </w:rPr>
              <w:t>CDR#4087</w:t>
            </w:r>
          </w:p>
        </w:tc>
        <w:tc>
          <w:tcPr>
            <w:tcW w:w="1458" w:type="dxa"/>
            <w:gridSpan w:val="2"/>
          </w:tcPr>
          <w:p w14:paraId="0DE7DBDF" w14:textId="77777777" w:rsidR="00205ECD" w:rsidRDefault="009F762D">
            <w:pPr>
              <w:rPr>
                <w:sz w:val="24"/>
                <w:szCs w:val="24"/>
              </w:rPr>
            </w:pPr>
            <w:r>
              <w:rPr>
                <w:sz w:val="24"/>
                <w:szCs w:val="24"/>
              </w:rPr>
              <w:t>55DM</w:t>
            </w:r>
          </w:p>
        </w:tc>
      </w:tr>
      <w:tr w:rsidR="00205ECD" w14:paraId="3B543D82" w14:textId="77777777" w:rsidTr="00E65E26">
        <w:tc>
          <w:tcPr>
            <w:tcW w:w="828" w:type="dxa"/>
          </w:tcPr>
          <w:p w14:paraId="50CEFD6B" w14:textId="77777777" w:rsidR="00205ECD" w:rsidRDefault="00205ECD">
            <w:pPr>
              <w:rPr>
                <w:sz w:val="24"/>
                <w:szCs w:val="24"/>
              </w:rPr>
            </w:pPr>
            <w:r>
              <w:rPr>
                <w:sz w:val="24"/>
                <w:szCs w:val="24"/>
              </w:rPr>
              <w:t>5</w:t>
            </w:r>
          </w:p>
        </w:tc>
        <w:tc>
          <w:tcPr>
            <w:tcW w:w="2726" w:type="dxa"/>
          </w:tcPr>
          <w:p w14:paraId="2FDCC3B2" w14:textId="77777777" w:rsidR="009F762D" w:rsidRDefault="009F762D" w:rsidP="009F762D">
            <w:pPr>
              <w:rPr>
                <w:sz w:val="24"/>
                <w:szCs w:val="24"/>
              </w:rPr>
            </w:pPr>
            <w:r>
              <w:rPr>
                <w:sz w:val="24"/>
                <w:szCs w:val="24"/>
              </w:rPr>
              <w:t>CH Container #</w:t>
            </w:r>
          </w:p>
          <w:p w14:paraId="434C44A1" w14:textId="77777777" w:rsidR="00205ECD" w:rsidRDefault="009F762D" w:rsidP="009F762D">
            <w:pPr>
              <w:rPr>
                <w:sz w:val="24"/>
                <w:szCs w:val="24"/>
              </w:rPr>
            </w:pPr>
            <w:r>
              <w:rPr>
                <w:sz w:val="24"/>
                <w:szCs w:val="24"/>
              </w:rPr>
              <w:t>C000000106</w:t>
            </w:r>
          </w:p>
        </w:tc>
        <w:tc>
          <w:tcPr>
            <w:tcW w:w="2445" w:type="dxa"/>
            <w:gridSpan w:val="2"/>
          </w:tcPr>
          <w:p w14:paraId="5FF19A78" w14:textId="77777777" w:rsidR="00205ECD" w:rsidRDefault="009F762D">
            <w:pPr>
              <w:rPr>
                <w:sz w:val="24"/>
                <w:szCs w:val="24"/>
              </w:rPr>
            </w:pPr>
            <w:r>
              <w:rPr>
                <w:sz w:val="24"/>
                <w:szCs w:val="24"/>
              </w:rPr>
              <w:t>D001, D003</w:t>
            </w:r>
            <w:r w:rsidR="00DA1A42">
              <w:rPr>
                <w:sz w:val="24"/>
                <w:szCs w:val="24"/>
              </w:rPr>
              <w:t>, D009</w:t>
            </w:r>
          </w:p>
        </w:tc>
        <w:tc>
          <w:tcPr>
            <w:tcW w:w="2119" w:type="dxa"/>
          </w:tcPr>
          <w:p w14:paraId="52BFE075" w14:textId="77777777" w:rsidR="00205ECD" w:rsidRDefault="009F762D" w:rsidP="009F762D">
            <w:pPr>
              <w:rPr>
                <w:sz w:val="24"/>
                <w:szCs w:val="24"/>
              </w:rPr>
            </w:pPr>
            <w:r>
              <w:rPr>
                <w:sz w:val="24"/>
                <w:szCs w:val="24"/>
              </w:rPr>
              <w:t>CDR#4025</w:t>
            </w:r>
          </w:p>
        </w:tc>
        <w:tc>
          <w:tcPr>
            <w:tcW w:w="1458" w:type="dxa"/>
            <w:gridSpan w:val="2"/>
          </w:tcPr>
          <w:p w14:paraId="2612D3CE" w14:textId="77777777" w:rsidR="00205ECD" w:rsidRDefault="009F762D">
            <w:pPr>
              <w:rPr>
                <w:sz w:val="24"/>
                <w:szCs w:val="24"/>
              </w:rPr>
            </w:pPr>
            <w:r>
              <w:rPr>
                <w:sz w:val="24"/>
                <w:szCs w:val="24"/>
              </w:rPr>
              <w:t>05DF</w:t>
            </w:r>
          </w:p>
        </w:tc>
      </w:tr>
      <w:tr w:rsidR="00205ECD" w14:paraId="1AAE30E1" w14:textId="77777777" w:rsidTr="00E65E26">
        <w:tc>
          <w:tcPr>
            <w:tcW w:w="828" w:type="dxa"/>
          </w:tcPr>
          <w:p w14:paraId="29C87C7E" w14:textId="77777777" w:rsidR="00205ECD" w:rsidRDefault="00205ECD">
            <w:pPr>
              <w:rPr>
                <w:sz w:val="24"/>
                <w:szCs w:val="24"/>
              </w:rPr>
            </w:pPr>
            <w:r>
              <w:rPr>
                <w:sz w:val="24"/>
                <w:szCs w:val="24"/>
              </w:rPr>
              <w:t>6</w:t>
            </w:r>
          </w:p>
        </w:tc>
        <w:tc>
          <w:tcPr>
            <w:tcW w:w="2726" w:type="dxa"/>
          </w:tcPr>
          <w:p w14:paraId="0B5CC691" w14:textId="77777777" w:rsidR="00FD4FF4" w:rsidRDefault="00FD4FF4" w:rsidP="00FD4FF4">
            <w:pPr>
              <w:rPr>
                <w:sz w:val="24"/>
                <w:szCs w:val="24"/>
              </w:rPr>
            </w:pPr>
            <w:r>
              <w:rPr>
                <w:sz w:val="24"/>
                <w:szCs w:val="24"/>
              </w:rPr>
              <w:t>CH Container #</w:t>
            </w:r>
          </w:p>
          <w:p w14:paraId="013A6586" w14:textId="77777777" w:rsidR="00205ECD" w:rsidRDefault="00FD4FF4" w:rsidP="00FD4FF4">
            <w:pPr>
              <w:rPr>
                <w:sz w:val="24"/>
                <w:szCs w:val="24"/>
              </w:rPr>
            </w:pPr>
            <w:r>
              <w:rPr>
                <w:sz w:val="24"/>
                <w:szCs w:val="24"/>
              </w:rPr>
              <w:t>C000000102</w:t>
            </w:r>
          </w:p>
        </w:tc>
        <w:tc>
          <w:tcPr>
            <w:tcW w:w="2445" w:type="dxa"/>
            <w:gridSpan w:val="2"/>
          </w:tcPr>
          <w:p w14:paraId="385565AD" w14:textId="77777777" w:rsidR="00205ECD" w:rsidRDefault="00501ECF">
            <w:pPr>
              <w:rPr>
                <w:sz w:val="24"/>
                <w:szCs w:val="24"/>
              </w:rPr>
            </w:pPr>
            <w:r w:rsidRPr="008E3801">
              <w:rPr>
                <w:sz w:val="24"/>
                <w:szCs w:val="24"/>
              </w:rPr>
              <w:t>D001, D003, D035</w:t>
            </w:r>
          </w:p>
        </w:tc>
        <w:tc>
          <w:tcPr>
            <w:tcW w:w="2119" w:type="dxa"/>
          </w:tcPr>
          <w:p w14:paraId="3F2A66D4" w14:textId="77777777" w:rsidR="00205ECD" w:rsidRDefault="00FD4FF4" w:rsidP="00FD4FF4">
            <w:pPr>
              <w:rPr>
                <w:sz w:val="24"/>
                <w:szCs w:val="24"/>
              </w:rPr>
            </w:pPr>
            <w:r>
              <w:rPr>
                <w:sz w:val="24"/>
                <w:szCs w:val="24"/>
              </w:rPr>
              <w:t>CDR#4009</w:t>
            </w:r>
          </w:p>
        </w:tc>
        <w:tc>
          <w:tcPr>
            <w:tcW w:w="1458" w:type="dxa"/>
            <w:gridSpan w:val="2"/>
          </w:tcPr>
          <w:p w14:paraId="58B7B52C" w14:textId="77777777" w:rsidR="00205ECD" w:rsidRDefault="00FD4FF4">
            <w:pPr>
              <w:rPr>
                <w:sz w:val="24"/>
                <w:szCs w:val="24"/>
              </w:rPr>
            </w:pPr>
            <w:r>
              <w:rPr>
                <w:sz w:val="24"/>
                <w:szCs w:val="24"/>
              </w:rPr>
              <w:t>05DF</w:t>
            </w:r>
          </w:p>
        </w:tc>
      </w:tr>
      <w:tr w:rsidR="00781D74" w14:paraId="3B667A63" w14:textId="77777777" w:rsidTr="00781D74">
        <w:trPr>
          <w:trHeight w:val="1800"/>
        </w:trPr>
        <w:tc>
          <w:tcPr>
            <w:tcW w:w="9576" w:type="dxa"/>
            <w:gridSpan w:val="7"/>
          </w:tcPr>
          <w:p w14:paraId="2795DDB0" w14:textId="77777777" w:rsidR="00781D74" w:rsidRDefault="00781D74" w:rsidP="00781D74">
            <w:pPr>
              <w:rPr>
                <w:sz w:val="24"/>
                <w:szCs w:val="24"/>
              </w:rPr>
            </w:pPr>
            <w:r w:rsidRPr="00781D74">
              <w:rPr>
                <w:sz w:val="24"/>
                <w:szCs w:val="24"/>
              </w:rPr>
              <w:t>I certify under penalty of law that I personally have examined and am familiar with the waste and that the lab pack contains only wastes that have not been excluded under appendix IV to 40 CFR part 268 and that this lab pack will be sent to a combustion facility in compliance with the alternative treatment standards for lab packs at 40 CFR 268.42(c). I am aware that there are significant penalties for submitting a false certification, including the possibility of fine or imprisonment.</w:t>
            </w:r>
          </w:p>
        </w:tc>
      </w:tr>
      <w:tr w:rsidR="00781D74" w14:paraId="4882E2C5" w14:textId="77777777" w:rsidTr="00781D74">
        <w:trPr>
          <w:trHeight w:val="540"/>
        </w:trPr>
        <w:tc>
          <w:tcPr>
            <w:tcW w:w="3560" w:type="dxa"/>
            <w:gridSpan w:val="3"/>
          </w:tcPr>
          <w:p w14:paraId="6571EC73" w14:textId="77777777" w:rsidR="00781D74" w:rsidRDefault="00781D74" w:rsidP="00781D74">
            <w:pPr>
              <w:rPr>
                <w:sz w:val="24"/>
                <w:szCs w:val="24"/>
              </w:rPr>
            </w:pPr>
            <w:r>
              <w:rPr>
                <w:sz w:val="24"/>
                <w:szCs w:val="24"/>
              </w:rPr>
              <w:t>Generator’s Signature:</w:t>
            </w:r>
          </w:p>
          <w:p w14:paraId="5E88D25D" w14:textId="77777777" w:rsidR="00781D74" w:rsidRDefault="00D255B9" w:rsidP="00781D74">
            <w:pPr>
              <w:rPr>
                <w:sz w:val="24"/>
                <w:szCs w:val="24"/>
              </w:rPr>
            </w:pPr>
            <w:r w:rsidRPr="00D255B9">
              <w:rPr>
                <w:noProof/>
                <w:sz w:val="24"/>
                <w:szCs w:val="24"/>
              </w:rPr>
              <mc:AlternateContent>
                <mc:Choice Requires="wps">
                  <w:drawing>
                    <wp:inline distT="0" distB="0" distL="0" distR="0" wp14:anchorId="44000CB1" wp14:editId="50F3B146">
                      <wp:extent cx="996594" cy="381216"/>
                      <wp:effectExtent l="0" t="0" r="0" b="0"/>
                      <wp:docPr id="16" name="Freeform 15"/>
                      <wp:cNvGraphicFramePr/>
                      <a:graphic xmlns:a="http://schemas.openxmlformats.org/drawingml/2006/main">
                        <a:graphicData uri="http://schemas.microsoft.com/office/word/2010/wordprocessingShape">
                          <wps:wsp>
                            <wps:cNvSpPr/>
                            <wps:spPr>
                              <a:xfrm>
                                <a:off x="0" y="0"/>
                                <a:ext cx="996594" cy="381216"/>
                              </a:xfrm>
                              <a:custGeom>
                                <a:avLst/>
                                <a:gdLst>
                                  <a:gd name="connsiteX0" fmla="*/ 82194 w 996594"/>
                                  <a:gd name="connsiteY0" fmla="*/ 186007 h 381216"/>
                                  <a:gd name="connsiteX1" fmla="*/ 51371 w 996594"/>
                                  <a:gd name="connsiteY1" fmla="*/ 175733 h 381216"/>
                                  <a:gd name="connsiteX2" fmla="*/ 10274 w 996594"/>
                                  <a:gd name="connsiteY2" fmla="*/ 124362 h 381216"/>
                                  <a:gd name="connsiteX3" fmla="*/ 20549 w 996594"/>
                                  <a:gd name="connsiteY3" fmla="*/ 42168 h 381216"/>
                                  <a:gd name="connsiteX4" fmla="*/ 143839 w 996594"/>
                                  <a:gd name="connsiteY4" fmla="*/ 31894 h 381216"/>
                                  <a:gd name="connsiteX5" fmla="*/ 164387 w 996594"/>
                                  <a:gd name="connsiteY5" fmla="*/ 62717 h 381216"/>
                                  <a:gd name="connsiteX6" fmla="*/ 164387 w 996594"/>
                                  <a:gd name="connsiteY6" fmla="*/ 175733 h 381216"/>
                                  <a:gd name="connsiteX7" fmla="*/ 82194 w 996594"/>
                                  <a:gd name="connsiteY7" fmla="*/ 257926 h 381216"/>
                                  <a:gd name="connsiteX8" fmla="*/ 41097 w 996594"/>
                                  <a:gd name="connsiteY8" fmla="*/ 309297 h 381216"/>
                                  <a:gd name="connsiteX9" fmla="*/ 0 w 996594"/>
                                  <a:gd name="connsiteY9" fmla="*/ 381216 h 381216"/>
                                  <a:gd name="connsiteX10" fmla="*/ 10274 w 996594"/>
                                  <a:gd name="connsiteY10" fmla="*/ 329845 h 381216"/>
                                  <a:gd name="connsiteX11" fmla="*/ 30823 w 996594"/>
                                  <a:gd name="connsiteY11" fmla="*/ 309297 h 381216"/>
                                  <a:gd name="connsiteX12" fmla="*/ 82194 w 996594"/>
                                  <a:gd name="connsiteY12" fmla="*/ 257926 h 381216"/>
                                  <a:gd name="connsiteX13" fmla="*/ 154113 w 996594"/>
                                  <a:gd name="connsiteY13" fmla="*/ 175733 h 381216"/>
                                  <a:gd name="connsiteX14" fmla="*/ 215758 w 996594"/>
                                  <a:gd name="connsiteY14" fmla="*/ 114088 h 381216"/>
                                  <a:gd name="connsiteX15" fmla="*/ 246580 w 996594"/>
                                  <a:gd name="connsiteY15" fmla="*/ 93539 h 381216"/>
                                  <a:gd name="connsiteX16" fmla="*/ 308225 w 996594"/>
                                  <a:gd name="connsiteY16" fmla="*/ 72991 h 381216"/>
                                  <a:gd name="connsiteX17" fmla="*/ 359596 w 996594"/>
                                  <a:gd name="connsiteY17" fmla="*/ 93539 h 381216"/>
                                  <a:gd name="connsiteX18" fmla="*/ 400692 w 996594"/>
                                  <a:gd name="connsiteY18" fmla="*/ 114088 h 381216"/>
                                  <a:gd name="connsiteX19" fmla="*/ 452063 w 996594"/>
                                  <a:gd name="connsiteY19" fmla="*/ 124362 h 381216"/>
                                  <a:gd name="connsiteX20" fmla="*/ 462337 w 996594"/>
                                  <a:gd name="connsiteY20" fmla="*/ 155184 h 381216"/>
                                  <a:gd name="connsiteX21" fmla="*/ 534256 w 996594"/>
                                  <a:gd name="connsiteY21" fmla="*/ 165458 h 381216"/>
                                  <a:gd name="connsiteX22" fmla="*/ 575353 w 996594"/>
                                  <a:gd name="connsiteY22" fmla="*/ 175733 h 381216"/>
                                  <a:gd name="connsiteX23" fmla="*/ 585627 w 996594"/>
                                  <a:gd name="connsiteY23" fmla="*/ 206555 h 381216"/>
                                  <a:gd name="connsiteX24" fmla="*/ 647272 w 996594"/>
                                  <a:gd name="connsiteY24" fmla="*/ 175733 h 381216"/>
                                  <a:gd name="connsiteX25" fmla="*/ 698643 w 996594"/>
                                  <a:gd name="connsiteY25" fmla="*/ 124362 h 381216"/>
                                  <a:gd name="connsiteX26" fmla="*/ 729465 w 996594"/>
                                  <a:gd name="connsiteY26" fmla="*/ 144910 h 381216"/>
                                  <a:gd name="connsiteX27" fmla="*/ 852755 w 996594"/>
                                  <a:gd name="connsiteY27" fmla="*/ 155184 h 381216"/>
                                  <a:gd name="connsiteX28" fmla="*/ 965771 w 996594"/>
                                  <a:gd name="connsiteY28" fmla="*/ 206555 h 381216"/>
                                  <a:gd name="connsiteX29" fmla="*/ 996594 w 996594"/>
                                  <a:gd name="connsiteY29" fmla="*/ 165458 h 381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96594" h="381216">
                                    <a:moveTo>
                                      <a:pt x="82194" y="186007"/>
                                    </a:moveTo>
                                    <a:cubicBezTo>
                                      <a:pt x="71920" y="182582"/>
                                      <a:pt x="60658" y="181305"/>
                                      <a:pt x="51371" y="175733"/>
                                    </a:cubicBezTo>
                                    <a:cubicBezTo>
                                      <a:pt x="35107" y="165975"/>
                                      <a:pt x="19605" y="138358"/>
                                      <a:pt x="10274" y="124362"/>
                                    </a:cubicBezTo>
                                    <a:cubicBezTo>
                                      <a:pt x="13699" y="96964"/>
                                      <a:pt x="10294" y="67804"/>
                                      <a:pt x="20549" y="42168"/>
                                    </a:cubicBezTo>
                                    <a:cubicBezTo>
                                      <a:pt x="37416" y="0"/>
                                      <a:pt x="138955" y="31351"/>
                                      <a:pt x="143839" y="31894"/>
                                    </a:cubicBezTo>
                                    <a:cubicBezTo>
                                      <a:pt x="150688" y="42168"/>
                                      <a:pt x="159523" y="51367"/>
                                      <a:pt x="164387" y="62717"/>
                                    </a:cubicBezTo>
                                    <a:cubicBezTo>
                                      <a:pt x="178175" y="94890"/>
                                      <a:pt x="180704" y="145430"/>
                                      <a:pt x="164387" y="175733"/>
                                    </a:cubicBezTo>
                                    <a:cubicBezTo>
                                      <a:pt x="87728" y="318101"/>
                                      <a:pt x="126011" y="192203"/>
                                      <a:pt x="82194" y="257926"/>
                                    </a:cubicBezTo>
                                    <a:cubicBezTo>
                                      <a:pt x="18937" y="352806"/>
                                      <a:pt x="99664" y="236087"/>
                                      <a:pt x="41097" y="309297"/>
                                    </a:cubicBezTo>
                                    <a:cubicBezTo>
                                      <a:pt x="21734" y="333501"/>
                                      <a:pt x="14063" y="353091"/>
                                      <a:pt x="0" y="381216"/>
                                    </a:cubicBezTo>
                                    <a:cubicBezTo>
                                      <a:pt x="3425" y="364092"/>
                                      <a:pt x="3395" y="345896"/>
                                      <a:pt x="10274" y="329845"/>
                                    </a:cubicBezTo>
                                    <a:cubicBezTo>
                                      <a:pt x="14090" y="320942"/>
                                      <a:pt x="24772" y="316861"/>
                                      <a:pt x="30823" y="309297"/>
                                    </a:cubicBezTo>
                                    <a:cubicBezTo>
                                      <a:pt x="69964" y="260371"/>
                                      <a:pt x="29353" y="293152"/>
                                      <a:pt x="82194" y="257926"/>
                                    </a:cubicBezTo>
                                    <a:cubicBezTo>
                                      <a:pt x="167500" y="129965"/>
                                      <a:pt x="84061" y="238001"/>
                                      <a:pt x="154113" y="175733"/>
                                    </a:cubicBezTo>
                                    <a:cubicBezTo>
                                      <a:pt x="175833" y="156427"/>
                                      <a:pt x="191579" y="130208"/>
                                      <a:pt x="215758" y="114088"/>
                                    </a:cubicBezTo>
                                    <a:cubicBezTo>
                                      <a:pt x="226032" y="107238"/>
                                      <a:pt x="235296" y="98554"/>
                                      <a:pt x="246580" y="93539"/>
                                    </a:cubicBezTo>
                                    <a:cubicBezTo>
                                      <a:pt x="266373" y="84742"/>
                                      <a:pt x="308225" y="72991"/>
                                      <a:pt x="308225" y="72991"/>
                                    </a:cubicBezTo>
                                    <a:cubicBezTo>
                                      <a:pt x="325349" y="79840"/>
                                      <a:pt x="345428" y="81732"/>
                                      <a:pt x="359596" y="93539"/>
                                    </a:cubicBezTo>
                                    <a:cubicBezTo>
                                      <a:pt x="398736" y="126156"/>
                                      <a:pt x="334155" y="136267"/>
                                      <a:pt x="400692" y="114088"/>
                                    </a:cubicBezTo>
                                    <a:cubicBezTo>
                                      <a:pt x="417816" y="117513"/>
                                      <a:pt x="437533" y="114676"/>
                                      <a:pt x="452063" y="124362"/>
                                    </a:cubicBezTo>
                                    <a:cubicBezTo>
                                      <a:pt x="461074" y="130369"/>
                                      <a:pt x="452651" y="150341"/>
                                      <a:pt x="462337" y="155184"/>
                                    </a:cubicBezTo>
                                    <a:cubicBezTo>
                                      <a:pt x="483997" y="166014"/>
                                      <a:pt x="510430" y="161126"/>
                                      <a:pt x="534256" y="165458"/>
                                    </a:cubicBezTo>
                                    <a:cubicBezTo>
                                      <a:pt x="548149" y="167984"/>
                                      <a:pt x="561654" y="172308"/>
                                      <a:pt x="575353" y="175733"/>
                                    </a:cubicBezTo>
                                    <a:cubicBezTo>
                                      <a:pt x="578778" y="186007"/>
                                      <a:pt x="575941" y="201712"/>
                                      <a:pt x="585627" y="206555"/>
                                    </a:cubicBezTo>
                                    <a:cubicBezTo>
                                      <a:pt x="597781" y="212632"/>
                                      <a:pt x="642080" y="179194"/>
                                      <a:pt x="647272" y="175733"/>
                                    </a:cubicBezTo>
                                    <a:cubicBezTo>
                                      <a:pt x="666353" y="118492"/>
                                      <a:pt x="649719" y="99900"/>
                                      <a:pt x="698643" y="124362"/>
                                    </a:cubicBezTo>
                                    <a:cubicBezTo>
                                      <a:pt x="709687" y="129884"/>
                                      <a:pt x="717357" y="142488"/>
                                      <a:pt x="729465" y="144910"/>
                                    </a:cubicBezTo>
                                    <a:cubicBezTo>
                                      <a:pt x="769903" y="152998"/>
                                      <a:pt x="811658" y="151759"/>
                                      <a:pt x="852755" y="155184"/>
                                    </a:cubicBezTo>
                                    <a:cubicBezTo>
                                      <a:pt x="872497" y="167029"/>
                                      <a:pt x="939633" y="212364"/>
                                      <a:pt x="965771" y="206555"/>
                                    </a:cubicBezTo>
                                    <a:cubicBezTo>
                                      <a:pt x="982487" y="202840"/>
                                      <a:pt x="996594" y="165458"/>
                                      <a:pt x="996594" y="165458"/>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inline>
                  </w:drawing>
                </mc:Choice>
                <mc:Fallback>
                  <w:pict>
                    <v:shape w14:anchorId="3BA0C668" id="Freeform 15" o:spid="_x0000_s1026" style="width:78.45pt;height:30pt;visibility:visible;mso-wrap-style:square;mso-left-percent:-10001;mso-top-percent:-10001;mso-position-horizontal:absolute;mso-position-horizontal-relative:char;mso-position-vertical:absolute;mso-position-vertical-relative:line;mso-left-percent:-10001;mso-top-percent:-10001;v-text-anchor:middle" coordsize="996594,38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" path="m82194,186007c71920,182582,60658,181305,51371,175733,35107,165975,19605,138358,10274,124362v3425,-27398,20,-56558,10275,-82194c37416,,138955,31351,143839,31894v6849,10274,15684,19473,20548,30823c178175,94890,180704,145430,164387,175733,87728,318101,126011,192203,82194,257926,18937,352806,99664,236087,41097,309297,21734,333501,14063,353091,,381216,3425,364092,3395,345896,10274,329845v3816,-8903,14498,-12984,20549,-20548c69964,260371,29353,293152,82194,257926v85306,-127961,1867,-19925,71919,-82193c175833,156427,191579,130208,215758,114088v10274,-6850,19538,-15534,30822,-20549c266373,84742,308225,72991,308225,72991v17124,6849,37203,8741,51371,20548c398736,126156,334155,136267,400692,114088v17124,3425,36841,588,51371,10274c461074,130369,452651,150341,462337,155184v21660,10830,48093,5942,71919,10274c548149,167984,561654,172308,575353,175733v3425,10274,588,25979,10274,30822c597781,212632,642080,179194,647272,175733v19081,-57241,2447,-75833,51371,-51371c709687,129884,717357,142488,729465,144910v40438,8088,82193,6849,123290,10274c872497,167029,939633,212364,965771,206555v16716,-3715,30823,-41097,30823,-41097e" filled="f" strokecolor="black [3213]">
                      <v:path arrowok="t" o:connecttype="custom" o:connectlocs="82194,186007;51371,175733;10274,124362;20549,42168;143839,31894;164387,62717;164387,175733;82194,257926;41097,309297;0,381216;10274,329845;30823,309297;82194,257926;154113,175733;215758,114088;246580,93539;308225,72991;359596,93539;400692,114088;452063,124362;462337,155184;534256,165458;575353,175733;585627,206555;647272,175733;698643,124362;729465,144910;852755,155184;965771,206555;996594,165458" o:connectangles="0,0,0,0,0,0,0,0,0,0,0,0,0,0,0,0,0,0,0,0,0,0,0,0,0,0,0,0,0,0"/>
                      <w10:anchorlock/>
                    </v:shape>
                  </w:pict>
                </mc:Fallback>
              </mc:AlternateContent>
            </w:r>
          </w:p>
          <w:p w14:paraId="41FB2AC7" w14:textId="77777777" w:rsidR="00781D74" w:rsidRPr="00781D74" w:rsidRDefault="00781D74" w:rsidP="00781D74">
            <w:pPr>
              <w:rPr>
                <w:sz w:val="24"/>
                <w:szCs w:val="24"/>
              </w:rPr>
            </w:pPr>
          </w:p>
        </w:tc>
        <w:tc>
          <w:tcPr>
            <w:tcW w:w="4620" w:type="dxa"/>
            <w:gridSpan w:val="3"/>
          </w:tcPr>
          <w:p w14:paraId="5BA4EAD5" w14:textId="77777777" w:rsidR="00781D74" w:rsidRDefault="00781D74" w:rsidP="00781D74">
            <w:pPr>
              <w:rPr>
                <w:sz w:val="24"/>
                <w:szCs w:val="24"/>
              </w:rPr>
            </w:pPr>
            <w:r>
              <w:rPr>
                <w:sz w:val="24"/>
                <w:szCs w:val="24"/>
              </w:rPr>
              <w:t>Generator’s Name and Title:</w:t>
            </w:r>
          </w:p>
          <w:p w14:paraId="60D1E5B6" w14:textId="77777777" w:rsidR="00D255B9" w:rsidRDefault="00D255B9" w:rsidP="00781D74">
            <w:pPr>
              <w:rPr>
                <w:sz w:val="24"/>
                <w:szCs w:val="24"/>
              </w:rPr>
            </w:pPr>
          </w:p>
          <w:p w14:paraId="6F666C61" w14:textId="77777777" w:rsidR="00D255B9" w:rsidRPr="00781D74" w:rsidRDefault="00D255B9" w:rsidP="00781D74">
            <w:pPr>
              <w:rPr>
                <w:sz w:val="24"/>
                <w:szCs w:val="24"/>
              </w:rPr>
            </w:pPr>
            <w:r>
              <w:rPr>
                <w:sz w:val="24"/>
                <w:szCs w:val="24"/>
              </w:rPr>
              <w:t>Joe Smith, Facility Manager</w:t>
            </w:r>
          </w:p>
        </w:tc>
        <w:tc>
          <w:tcPr>
            <w:tcW w:w="1396" w:type="dxa"/>
          </w:tcPr>
          <w:p w14:paraId="4758A958" w14:textId="77777777" w:rsidR="00781D74" w:rsidRDefault="00781D74" w:rsidP="00781D74">
            <w:pPr>
              <w:rPr>
                <w:sz w:val="24"/>
                <w:szCs w:val="24"/>
              </w:rPr>
            </w:pPr>
            <w:r>
              <w:rPr>
                <w:sz w:val="24"/>
                <w:szCs w:val="24"/>
              </w:rPr>
              <w:t>Date:</w:t>
            </w:r>
          </w:p>
          <w:p w14:paraId="2F656239" w14:textId="77777777" w:rsidR="00D255B9" w:rsidRDefault="00D255B9" w:rsidP="00781D74">
            <w:pPr>
              <w:rPr>
                <w:sz w:val="24"/>
                <w:szCs w:val="24"/>
              </w:rPr>
            </w:pPr>
          </w:p>
          <w:p w14:paraId="5F75E299" w14:textId="77777777" w:rsidR="00D255B9" w:rsidRPr="00781D74" w:rsidRDefault="00D255B9" w:rsidP="00781D74">
            <w:pPr>
              <w:rPr>
                <w:sz w:val="24"/>
                <w:szCs w:val="24"/>
              </w:rPr>
            </w:pPr>
            <w:r>
              <w:rPr>
                <w:sz w:val="24"/>
                <w:szCs w:val="24"/>
              </w:rPr>
              <w:t>February 14, 2014</w:t>
            </w:r>
          </w:p>
        </w:tc>
      </w:tr>
    </w:tbl>
    <w:p w14:paraId="60427B94" w14:textId="77777777" w:rsidR="008333FC" w:rsidRDefault="008333FC" w:rsidP="00421A8B">
      <w:pPr>
        <w:rPr>
          <w:sz w:val="24"/>
          <w:szCs w:val="24"/>
        </w:rPr>
      </w:pPr>
    </w:p>
    <w:p w14:paraId="718BB8B3" w14:textId="77777777" w:rsidR="00421A8B" w:rsidRPr="00354D21" w:rsidRDefault="00C24EC4" w:rsidP="00421A8B">
      <w:pPr>
        <w:rPr>
          <w:sz w:val="24"/>
          <w:szCs w:val="24"/>
        </w:rPr>
      </w:pPr>
      <w:r>
        <w:rPr>
          <w:sz w:val="24"/>
          <w:szCs w:val="24"/>
        </w:rPr>
        <w:t>4</w:t>
      </w:r>
      <w:r w:rsidR="00421A8B" w:rsidRPr="00354D21">
        <w:rPr>
          <w:sz w:val="24"/>
          <w:szCs w:val="24"/>
        </w:rPr>
        <w:t>.</w:t>
      </w:r>
      <w:r w:rsidR="00F86E2D">
        <w:rPr>
          <w:sz w:val="24"/>
          <w:szCs w:val="24"/>
        </w:rPr>
        <w:t>5</w:t>
      </w:r>
      <w:r w:rsidR="00421A8B" w:rsidRPr="00354D21">
        <w:rPr>
          <w:sz w:val="24"/>
          <w:szCs w:val="24"/>
        </w:rPr>
        <w:tab/>
      </w:r>
      <w:r w:rsidR="007B0549">
        <w:rPr>
          <w:sz w:val="24"/>
          <w:szCs w:val="24"/>
        </w:rPr>
        <w:t>Based on the facility representative’s statements</w:t>
      </w:r>
      <w:r w:rsidR="00464438">
        <w:rPr>
          <w:sz w:val="24"/>
          <w:szCs w:val="24"/>
        </w:rPr>
        <w:t xml:space="preserve"> and LDR notice</w:t>
      </w:r>
      <w:r w:rsidR="007B0549">
        <w:rPr>
          <w:sz w:val="24"/>
          <w:szCs w:val="24"/>
        </w:rPr>
        <w:t>, d</w:t>
      </w:r>
      <w:r w:rsidR="00421A8B" w:rsidRPr="00354D21">
        <w:rPr>
          <w:sz w:val="24"/>
          <w:szCs w:val="24"/>
        </w:rPr>
        <w:t xml:space="preserve">o you </w:t>
      </w:r>
      <w:r w:rsidR="00421A8B">
        <w:rPr>
          <w:sz w:val="24"/>
          <w:szCs w:val="24"/>
        </w:rPr>
        <w:t xml:space="preserve">have any concerns </w:t>
      </w:r>
      <w:r w:rsidR="00E47B8A">
        <w:rPr>
          <w:sz w:val="24"/>
          <w:szCs w:val="24"/>
        </w:rPr>
        <w:t xml:space="preserve">with the </w:t>
      </w:r>
      <w:r w:rsidR="00421A8B">
        <w:rPr>
          <w:sz w:val="24"/>
          <w:szCs w:val="24"/>
        </w:rPr>
        <w:t xml:space="preserve">following </w:t>
      </w:r>
      <w:r w:rsidR="00FF7AC0">
        <w:rPr>
          <w:sz w:val="24"/>
          <w:szCs w:val="24"/>
        </w:rPr>
        <w:t xml:space="preserve">waste </w:t>
      </w:r>
      <w:r w:rsidR="00421A8B">
        <w:rPr>
          <w:sz w:val="24"/>
          <w:szCs w:val="24"/>
        </w:rPr>
        <w:t>codes</w:t>
      </w:r>
      <w:r w:rsidR="00421A8B" w:rsidRPr="00354D21">
        <w:rPr>
          <w:sz w:val="24"/>
          <w:szCs w:val="24"/>
        </w:rPr>
        <w:t>?</w:t>
      </w:r>
      <w:bookmarkStart w:id="0" w:name="_GoBack"/>
      <w:bookmarkEnd w:id="0"/>
    </w:p>
    <w:tbl>
      <w:tblPr>
        <w:tblStyle w:val="TableGrid"/>
        <w:tblW w:w="0" w:type="auto"/>
        <w:tblLook w:val="04A0" w:firstRow="1" w:lastRow="0" w:firstColumn="1" w:lastColumn="0" w:noHBand="0" w:noVBand="1"/>
      </w:tblPr>
      <w:tblGrid>
        <w:gridCol w:w="1320"/>
        <w:gridCol w:w="1239"/>
        <w:gridCol w:w="1239"/>
        <w:gridCol w:w="5778"/>
      </w:tblGrid>
      <w:tr w:rsidR="005A3208" w:rsidRPr="00354D21" w14:paraId="48E12281" w14:textId="77777777" w:rsidTr="00EC6DAD">
        <w:trPr>
          <w:tblHeader/>
        </w:trPr>
        <w:tc>
          <w:tcPr>
            <w:tcW w:w="1320" w:type="dxa"/>
            <w:vMerge w:val="restart"/>
          </w:tcPr>
          <w:p w14:paraId="1839A65D" w14:textId="77777777" w:rsidR="005A3208" w:rsidRPr="00354D21" w:rsidRDefault="005A3208" w:rsidP="00B5747D">
            <w:pPr>
              <w:rPr>
                <w:b/>
                <w:sz w:val="24"/>
                <w:szCs w:val="24"/>
              </w:rPr>
            </w:pPr>
            <w:r>
              <w:rPr>
                <w:b/>
                <w:sz w:val="24"/>
                <w:szCs w:val="24"/>
              </w:rPr>
              <w:t>Waste codes</w:t>
            </w:r>
          </w:p>
        </w:tc>
        <w:tc>
          <w:tcPr>
            <w:tcW w:w="2478" w:type="dxa"/>
            <w:gridSpan w:val="2"/>
          </w:tcPr>
          <w:p w14:paraId="76AFF0A9" w14:textId="77777777" w:rsidR="005A3208" w:rsidRPr="00354D21" w:rsidRDefault="005A3208" w:rsidP="005A3208">
            <w:pPr>
              <w:rPr>
                <w:b/>
                <w:sz w:val="24"/>
                <w:szCs w:val="24"/>
              </w:rPr>
            </w:pPr>
            <w:r>
              <w:rPr>
                <w:b/>
                <w:sz w:val="24"/>
                <w:szCs w:val="24"/>
              </w:rPr>
              <w:t xml:space="preserve">Do you have concerns associated with the following codes? </w:t>
            </w:r>
          </w:p>
        </w:tc>
        <w:tc>
          <w:tcPr>
            <w:tcW w:w="5778" w:type="dxa"/>
            <w:vMerge w:val="restart"/>
          </w:tcPr>
          <w:p w14:paraId="56B06A0C" w14:textId="77777777" w:rsidR="005A3208" w:rsidRPr="00354D21" w:rsidRDefault="005A3208" w:rsidP="00B5747D">
            <w:pPr>
              <w:rPr>
                <w:b/>
                <w:sz w:val="24"/>
                <w:szCs w:val="24"/>
              </w:rPr>
            </w:pPr>
            <w:r w:rsidRPr="00354D21">
              <w:rPr>
                <w:b/>
                <w:sz w:val="24"/>
                <w:szCs w:val="24"/>
              </w:rPr>
              <w:t>Answer</w:t>
            </w:r>
          </w:p>
        </w:tc>
      </w:tr>
      <w:tr w:rsidR="005A3208" w:rsidRPr="00354D21" w14:paraId="64E82D38" w14:textId="77777777" w:rsidTr="001A66A5">
        <w:trPr>
          <w:tblHeader/>
        </w:trPr>
        <w:tc>
          <w:tcPr>
            <w:tcW w:w="1320" w:type="dxa"/>
            <w:vMerge/>
          </w:tcPr>
          <w:p w14:paraId="7FF58806" w14:textId="77777777" w:rsidR="005A3208" w:rsidRDefault="005A3208" w:rsidP="00B5747D">
            <w:pPr>
              <w:rPr>
                <w:b/>
                <w:sz w:val="24"/>
                <w:szCs w:val="24"/>
              </w:rPr>
            </w:pPr>
          </w:p>
        </w:tc>
        <w:tc>
          <w:tcPr>
            <w:tcW w:w="1239" w:type="dxa"/>
          </w:tcPr>
          <w:p w14:paraId="0970543B" w14:textId="77777777" w:rsidR="005A3208" w:rsidRDefault="005A3208" w:rsidP="00B82D74">
            <w:pPr>
              <w:rPr>
                <w:b/>
                <w:sz w:val="24"/>
                <w:szCs w:val="24"/>
              </w:rPr>
            </w:pPr>
            <w:r>
              <w:rPr>
                <w:b/>
                <w:sz w:val="24"/>
                <w:szCs w:val="24"/>
              </w:rPr>
              <w:t>Yes</w:t>
            </w:r>
          </w:p>
        </w:tc>
        <w:tc>
          <w:tcPr>
            <w:tcW w:w="1239" w:type="dxa"/>
          </w:tcPr>
          <w:p w14:paraId="355C0D43" w14:textId="77777777" w:rsidR="005A3208" w:rsidRDefault="005A3208" w:rsidP="00B82D74">
            <w:pPr>
              <w:rPr>
                <w:b/>
                <w:sz w:val="24"/>
                <w:szCs w:val="24"/>
              </w:rPr>
            </w:pPr>
            <w:r>
              <w:rPr>
                <w:b/>
                <w:sz w:val="24"/>
                <w:szCs w:val="24"/>
              </w:rPr>
              <w:t>No</w:t>
            </w:r>
          </w:p>
        </w:tc>
        <w:tc>
          <w:tcPr>
            <w:tcW w:w="5778" w:type="dxa"/>
            <w:vMerge/>
          </w:tcPr>
          <w:p w14:paraId="2775952A" w14:textId="77777777" w:rsidR="005A3208" w:rsidRPr="00354D21" w:rsidRDefault="005A3208" w:rsidP="00B5747D">
            <w:pPr>
              <w:rPr>
                <w:b/>
                <w:sz w:val="24"/>
                <w:szCs w:val="24"/>
              </w:rPr>
            </w:pPr>
          </w:p>
        </w:tc>
      </w:tr>
      <w:tr w:rsidR="005A3208" w:rsidRPr="00354D21" w14:paraId="753E7148" w14:textId="77777777" w:rsidTr="001A66A5">
        <w:tc>
          <w:tcPr>
            <w:tcW w:w="1320" w:type="dxa"/>
          </w:tcPr>
          <w:p w14:paraId="3A1BA9B1" w14:textId="77777777" w:rsidR="005A3208" w:rsidRPr="00354D21" w:rsidRDefault="005A3208" w:rsidP="00B5747D">
            <w:pPr>
              <w:rPr>
                <w:sz w:val="24"/>
                <w:szCs w:val="24"/>
              </w:rPr>
            </w:pPr>
            <w:r>
              <w:rPr>
                <w:sz w:val="24"/>
                <w:szCs w:val="24"/>
              </w:rPr>
              <w:t>D001</w:t>
            </w:r>
          </w:p>
        </w:tc>
        <w:tc>
          <w:tcPr>
            <w:tcW w:w="1239" w:type="dxa"/>
          </w:tcPr>
          <w:p w14:paraId="5249B7CD" w14:textId="77777777" w:rsidR="005A3208" w:rsidRPr="00354D21" w:rsidRDefault="005A3208" w:rsidP="00B5747D">
            <w:pPr>
              <w:rPr>
                <w:sz w:val="24"/>
                <w:szCs w:val="24"/>
              </w:rPr>
            </w:pPr>
          </w:p>
        </w:tc>
        <w:tc>
          <w:tcPr>
            <w:tcW w:w="1239" w:type="dxa"/>
          </w:tcPr>
          <w:p w14:paraId="711D1EC4" w14:textId="77777777" w:rsidR="005A3208" w:rsidRPr="00354D21" w:rsidRDefault="005A3208" w:rsidP="00B5747D">
            <w:pPr>
              <w:rPr>
                <w:sz w:val="24"/>
                <w:szCs w:val="24"/>
              </w:rPr>
            </w:pPr>
          </w:p>
        </w:tc>
        <w:tc>
          <w:tcPr>
            <w:tcW w:w="5778" w:type="dxa"/>
          </w:tcPr>
          <w:p w14:paraId="0532499B" w14:textId="77777777" w:rsidR="005A3208" w:rsidRPr="00354D21" w:rsidRDefault="00264BA7" w:rsidP="00264BA7">
            <w:pPr>
              <w:rPr>
                <w:sz w:val="24"/>
                <w:szCs w:val="24"/>
              </w:rPr>
            </w:pPr>
            <w:r>
              <w:rPr>
                <w:sz w:val="24"/>
                <w:szCs w:val="24"/>
              </w:rPr>
              <w:t>(No is C</w:t>
            </w:r>
            <w:r w:rsidR="005A3208">
              <w:rPr>
                <w:sz w:val="24"/>
                <w:szCs w:val="24"/>
              </w:rPr>
              <w:t>orrect</w:t>
            </w:r>
            <w:r>
              <w:rPr>
                <w:sz w:val="24"/>
                <w:szCs w:val="24"/>
              </w:rPr>
              <w:t>)</w:t>
            </w:r>
            <w:r w:rsidR="005A3208">
              <w:rPr>
                <w:sz w:val="24"/>
                <w:szCs w:val="24"/>
              </w:rPr>
              <w:t>.  There is no potential concern with this waste code based on the representative’s statements.</w:t>
            </w:r>
          </w:p>
        </w:tc>
      </w:tr>
      <w:tr w:rsidR="005A3208" w:rsidRPr="00354D21" w14:paraId="1EFA8521" w14:textId="77777777" w:rsidTr="001A66A5">
        <w:tc>
          <w:tcPr>
            <w:tcW w:w="1320" w:type="dxa"/>
          </w:tcPr>
          <w:p w14:paraId="778CDD46" w14:textId="77777777" w:rsidR="005A3208" w:rsidRPr="00354D21" w:rsidRDefault="005A3208" w:rsidP="00B5747D">
            <w:pPr>
              <w:rPr>
                <w:sz w:val="24"/>
                <w:szCs w:val="24"/>
              </w:rPr>
            </w:pPr>
            <w:r>
              <w:rPr>
                <w:sz w:val="24"/>
                <w:szCs w:val="24"/>
              </w:rPr>
              <w:t>D002</w:t>
            </w:r>
          </w:p>
        </w:tc>
        <w:tc>
          <w:tcPr>
            <w:tcW w:w="1239" w:type="dxa"/>
          </w:tcPr>
          <w:p w14:paraId="7211CC06" w14:textId="77777777" w:rsidR="005A3208" w:rsidRPr="00354D21" w:rsidRDefault="005A3208" w:rsidP="00B5747D">
            <w:pPr>
              <w:rPr>
                <w:sz w:val="24"/>
                <w:szCs w:val="24"/>
              </w:rPr>
            </w:pPr>
          </w:p>
        </w:tc>
        <w:tc>
          <w:tcPr>
            <w:tcW w:w="1239" w:type="dxa"/>
          </w:tcPr>
          <w:p w14:paraId="2FCCFD4A" w14:textId="77777777" w:rsidR="005A3208" w:rsidRPr="00354D21" w:rsidRDefault="005A3208" w:rsidP="00B5747D">
            <w:pPr>
              <w:rPr>
                <w:sz w:val="24"/>
                <w:szCs w:val="24"/>
              </w:rPr>
            </w:pPr>
          </w:p>
        </w:tc>
        <w:tc>
          <w:tcPr>
            <w:tcW w:w="5778" w:type="dxa"/>
          </w:tcPr>
          <w:p w14:paraId="661DC424" w14:textId="77777777" w:rsidR="005A3208" w:rsidRPr="00354D21" w:rsidRDefault="00264BA7" w:rsidP="007622BD">
            <w:pPr>
              <w:rPr>
                <w:sz w:val="24"/>
                <w:szCs w:val="24"/>
              </w:rPr>
            </w:pPr>
            <w:r>
              <w:rPr>
                <w:sz w:val="24"/>
                <w:szCs w:val="24"/>
              </w:rPr>
              <w:t xml:space="preserve">(Yes is </w:t>
            </w:r>
            <w:r w:rsidR="005A3208">
              <w:rPr>
                <w:sz w:val="24"/>
                <w:szCs w:val="24"/>
              </w:rPr>
              <w:t>Correct</w:t>
            </w:r>
            <w:r>
              <w:rPr>
                <w:sz w:val="24"/>
                <w:szCs w:val="24"/>
              </w:rPr>
              <w:t>)</w:t>
            </w:r>
            <w:r w:rsidR="005A3208">
              <w:rPr>
                <w:sz w:val="24"/>
                <w:szCs w:val="24"/>
              </w:rPr>
              <w:t xml:space="preserve">.  Oleum is a fuming sulfuric acid (D002) that is forbidden from lab packs under Department of Transportation regulations at 49 CFR 173.12(b).  </w:t>
            </w:r>
          </w:p>
        </w:tc>
      </w:tr>
      <w:tr w:rsidR="005A3208" w:rsidRPr="00354D21" w14:paraId="77686EFA" w14:textId="77777777" w:rsidTr="001A66A5">
        <w:tc>
          <w:tcPr>
            <w:tcW w:w="1320" w:type="dxa"/>
          </w:tcPr>
          <w:p w14:paraId="0BD1F39F" w14:textId="77777777" w:rsidR="005A3208" w:rsidRPr="00354D21" w:rsidRDefault="005A3208" w:rsidP="00B5747D">
            <w:pPr>
              <w:rPr>
                <w:sz w:val="24"/>
                <w:szCs w:val="24"/>
              </w:rPr>
            </w:pPr>
            <w:r>
              <w:rPr>
                <w:sz w:val="24"/>
                <w:szCs w:val="24"/>
              </w:rPr>
              <w:t>D003</w:t>
            </w:r>
          </w:p>
        </w:tc>
        <w:tc>
          <w:tcPr>
            <w:tcW w:w="1239" w:type="dxa"/>
          </w:tcPr>
          <w:p w14:paraId="107BC9D2" w14:textId="77777777" w:rsidR="005A3208" w:rsidRPr="00354D21" w:rsidRDefault="005A3208" w:rsidP="00B5747D">
            <w:pPr>
              <w:rPr>
                <w:sz w:val="24"/>
                <w:szCs w:val="24"/>
              </w:rPr>
            </w:pPr>
          </w:p>
        </w:tc>
        <w:tc>
          <w:tcPr>
            <w:tcW w:w="1239" w:type="dxa"/>
          </w:tcPr>
          <w:p w14:paraId="77FA3376" w14:textId="77777777" w:rsidR="005A3208" w:rsidRPr="00354D21" w:rsidRDefault="005A3208" w:rsidP="00B5747D">
            <w:pPr>
              <w:rPr>
                <w:sz w:val="24"/>
                <w:szCs w:val="24"/>
              </w:rPr>
            </w:pPr>
          </w:p>
        </w:tc>
        <w:tc>
          <w:tcPr>
            <w:tcW w:w="5778" w:type="dxa"/>
          </w:tcPr>
          <w:p w14:paraId="54951C38" w14:textId="77777777" w:rsidR="005A3208" w:rsidRPr="00354D21" w:rsidRDefault="00264BA7" w:rsidP="00B5747D">
            <w:pPr>
              <w:rPr>
                <w:sz w:val="24"/>
                <w:szCs w:val="24"/>
              </w:rPr>
            </w:pPr>
            <w:r>
              <w:rPr>
                <w:sz w:val="24"/>
                <w:szCs w:val="24"/>
              </w:rPr>
              <w:t xml:space="preserve">(No is Correct).  </w:t>
            </w:r>
            <w:r w:rsidR="005A3208">
              <w:rPr>
                <w:sz w:val="24"/>
                <w:szCs w:val="24"/>
              </w:rPr>
              <w:t>There is no potential concern with this waste code based on the representative’s statements.</w:t>
            </w:r>
          </w:p>
        </w:tc>
      </w:tr>
      <w:tr w:rsidR="005A3208" w:rsidRPr="00354D21" w14:paraId="40628AD3" w14:textId="77777777" w:rsidTr="001A66A5">
        <w:tc>
          <w:tcPr>
            <w:tcW w:w="1320" w:type="dxa"/>
          </w:tcPr>
          <w:p w14:paraId="7C765677" w14:textId="77777777" w:rsidR="005A3208" w:rsidRDefault="005A3208" w:rsidP="00B5747D">
            <w:pPr>
              <w:rPr>
                <w:sz w:val="24"/>
                <w:szCs w:val="24"/>
              </w:rPr>
            </w:pPr>
            <w:r>
              <w:rPr>
                <w:sz w:val="24"/>
                <w:szCs w:val="24"/>
              </w:rPr>
              <w:lastRenderedPageBreak/>
              <w:t>D005</w:t>
            </w:r>
          </w:p>
        </w:tc>
        <w:tc>
          <w:tcPr>
            <w:tcW w:w="1239" w:type="dxa"/>
          </w:tcPr>
          <w:p w14:paraId="62E017ED" w14:textId="77777777" w:rsidR="005A3208" w:rsidRPr="00354D21" w:rsidRDefault="005A3208" w:rsidP="00B5747D">
            <w:pPr>
              <w:rPr>
                <w:sz w:val="24"/>
                <w:szCs w:val="24"/>
              </w:rPr>
            </w:pPr>
          </w:p>
        </w:tc>
        <w:tc>
          <w:tcPr>
            <w:tcW w:w="1239" w:type="dxa"/>
          </w:tcPr>
          <w:p w14:paraId="4A02D350" w14:textId="77777777" w:rsidR="005A3208" w:rsidRPr="00354D21" w:rsidRDefault="005A3208" w:rsidP="00B5747D">
            <w:pPr>
              <w:rPr>
                <w:sz w:val="24"/>
                <w:szCs w:val="24"/>
              </w:rPr>
            </w:pPr>
          </w:p>
        </w:tc>
        <w:tc>
          <w:tcPr>
            <w:tcW w:w="5778" w:type="dxa"/>
          </w:tcPr>
          <w:p w14:paraId="69717356" w14:textId="77777777" w:rsidR="005A3208" w:rsidRDefault="00264BA7">
            <w:r>
              <w:rPr>
                <w:sz w:val="24"/>
                <w:szCs w:val="24"/>
              </w:rPr>
              <w:t xml:space="preserve">(No is Correct).  </w:t>
            </w:r>
            <w:r w:rsidR="005A3208" w:rsidRPr="006B3C18">
              <w:rPr>
                <w:sz w:val="24"/>
                <w:szCs w:val="24"/>
              </w:rPr>
              <w:t>There is no potential concern with this waste code based on the representative’s statements.</w:t>
            </w:r>
          </w:p>
        </w:tc>
      </w:tr>
      <w:tr w:rsidR="005A3208" w:rsidRPr="00354D21" w14:paraId="60C92E06" w14:textId="77777777" w:rsidTr="001A66A5">
        <w:tc>
          <w:tcPr>
            <w:tcW w:w="1320" w:type="dxa"/>
          </w:tcPr>
          <w:p w14:paraId="1F749FAA" w14:textId="77777777" w:rsidR="005A3208" w:rsidRDefault="005A3208" w:rsidP="00B5747D">
            <w:pPr>
              <w:rPr>
                <w:sz w:val="24"/>
                <w:szCs w:val="24"/>
              </w:rPr>
            </w:pPr>
            <w:r>
              <w:rPr>
                <w:sz w:val="24"/>
                <w:szCs w:val="24"/>
              </w:rPr>
              <w:t>D008</w:t>
            </w:r>
          </w:p>
        </w:tc>
        <w:tc>
          <w:tcPr>
            <w:tcW w:w="1239" w:type="dxa"/>
          </w:tcPr>
          <w:p w14:paraId="581DFC85" w14:textId="77777777" w:rsidR="005A3208" w:rsidRPr="00354D21" w:rsidRDefault="005A3208" w:rsidP="00B5747D">
            <w:pPr>
              <w:rPr>
                <w:sz w:val="24"/>
                <w:szCs w:val="24"/>
              </w:rPr>
            </w:pPr>
          </w:p>
        </w:tc>
        <w:tc>
          <w:tcPr>
            <w:tcW w:w="1239" w:type="dxa"/>
          </w:tcPr>
          <w:p w14:paraId="116D6A43" w14:textId="77777777" w:rsidR="005A3208" w:rsidRPr="00354D21" w:rsidRDefault="005A3208" w:rsidP="00B5747D">
            <w:pPr>
              <w:rPr>
                <w:sz w:val="24"/>
                <w:szCs w:val="24"/>
              </w:rPr>
            </w:pPr>
          </w:p>
        </w:tc>
        <w:tc>
          <w:tcPr>
            <w:tcW w:w="5778" w:type="dxa"/>
          </w:tcPr>
          <w:p w14:paraId="2D924E0E" w14:textId="77777777" w:rsidR="005A3208" w:rsidRDefault="00264BA7">
            <w:r>
              <w:rPr>
                <w:sz w:val="24"/>
                <w:szCs w:val="24"/>
              </w:rPr>
              <w:t xml:space="preserve">(No is Correct).  </w:t>
            </w:r>
            <w:r w:rsidR="005A3208" w:rsidRPr="006B3C18">
              <w:rPr>
                <w:sz w:val="24"/>
                <w:szCs w:val="24"/>
              </w:rPr>
              <w:t>There is no potential concern with this waste code based on the representative’s statements.</w:t>
            </w:r>
          </w:p>
        </w:tc>
      </w:tr>
      <w:tr w:rsidR="005A3208" w:rsidRPr="00354D21" w14:paraId="7FF0B100" w14:textId="77777777" w:rsidTr="001A66A5">
        <w:tc>
          <w:tcPr>
            <w:tcW w:w="1320" w:type="dxa"/>
          </w:tcPr>
          <w:p w14:paraId="20F78C33" w14:textId="77777777" w:rsidR="005A3208" w:rsidRPr="00354D21" w:rsidRDefault="005A3208" w:rsidP="00B5747D">
            <w:pPr>
              <w:rPr>
                <w:sz w:val="24"/>
                <w:szCs w:val="24"/>
              </w:rPr>
            </w:pPr>
            <w:r>
              <w:rPr>
                <w:sz w:val="24"/>
                <w:szCs w:val="24"/>
              </w:rPr>
              <w:t>D009</w:t>
            </w:r>
          </w:p>
        </w:tc>
        <w:tc>
          <w:tcPr>
            <w:tcW w:w="1239" w:type="dxa"/>
          </w:tcPr>
          <w:p w14:paraId="53CA4935" w14:textId="77777777" w:rsidR="005A3208" w:rsidRPr="00354D21" w:rsidRDefault="005A3208" w:rsidP="00B5747D">
            <w:pPr>
              <w:rPr>
                <w:sz w:val="24"/>
                <w:szCs w:val="24"/>
              </w:rPr>
            </w:pPr>
          </w:p>
        </w:tc>
        <w:tc>
          <w:tcPr>
            <w:tcW w:w="1239" w:type="dxa"/>
          </w:tcPr>
          <w:p w14:paraId="12675770" w14:textId="77777777" w:rsidR="005A3208" w:rsidRPr="00354D21" w:rsidRDefault="005A3208" w:rsidP="00B5747D">
            <w:pPr>
              <w:rPr>
                <w:sz w:val="24"/>
                <w:szCs w:val="24"/>
              </w:rPr>
            </w:pPr>
          </w:p>
        </w:tc>
        <w:tc>
          <w:tcPr>
            <w:tcW w:w="5778" w:type="dxa"/>
          </w:tcPr>
          <w:p w14:paraId="21922DB8" w14:textId="77777777" w:rsidR="005A3208" w:rsidRPr="00354D21" w:rsidRDefault="00264BA7" w:rsidP="00264BA7">
            <w:pPr>
              <w:rPr>
                <w:sz w:val="24"/>
                <w:szCs w:val="24"/>
              </w:rPr>
            </w:pPr>
            <w:r>
              <w:rPr>
                <w:sz w:val="24"/>
                <w:szCs w:val="24"/>
              </w:rPr>
              <w:t>(Yes is Correct).</w:t>
            </w:r>
            <w:r w:rsidR="005A3208">
              <w:rPr>
                <w:sz w:val="24"/>
                <w:szCs w:val="24"/>
              </w:rPr>
              <w:t xml:space="preserve">  D009 (mercury) is excluded from lab packs in Appendix IV of Part 268.</w:t>
            </w:r>
          </w:p>
        </w:tc>
      </w:tr>
      <w:tr w:rsidR="005A3208" w:rsidRPr="00354D21" w14:paraId="64B9FA3E" w14:textId="77777777" w:rsidTr="001A66A5">
        <w:tc>
          <w:tcPr>
            <w:tcW w:w="1320" w:type="dxa"/>
          </w:tcPr>
          <w:p w14:paraId="4FC33FF0" w14:textId="77777777" w:rsidR="005A3208" w:rsidRDefault="005A3208" w:rsidP="00B5747D">
            <w:pPr>
              <w:rPr>
                <w:sz w:val="24"/>
                <w:szCs w:val="24"/>
              </w:rPr>
            </w:pPr>
            <w:r>
              <w:rPr>
                <w:sz w:val="24"/>
                <w:szCs w:val="24"/>
              </w:rPr>
              <w:t>D011</w:t>
            </w:r>
          </w:p>
        </w:tc>
        <w:tc>
          <w:tcPr>
            <w:tcW w:w="1239" w:type="dxa"/>
          </w:tcPr>
          <w:p w14:paraId="1078CC9B" w14:textId="77777777" w:rsidR="005A3208" w:rsidRPr="00354D21" w:rsidRDefault="005A3208" w:rsidP="00B5747D">
            <w:pPr>
              <w:rPr>
                <w:sz w:val="24"/>
                <w:szCs w:val="24"/>
              </w:rPr>
            </w:pPr>
          </w:p>
        </w:tc>
        <w:tc>
          <w:tcPr>
            <w:tcW w:w="1239" w:type="dxa"/>
          </w:tcPr>
          <w:p w14:paraId="054E17CD" w14:textId="77777777" w:rsidR="005A3208" w:rsidRPr="00354D21" w:rsidRDefault="005A3208" w:rsidP="00B5747D">
            <w:pPr>
              <w:rPr>
                <w:sz w:val="24"/>
                <w:szCs w:val="24"/>
              </w:rPr>
            </w:pPr>
          </w:p>
        </w:tc>
        <w:tc>
          <w:tcPr>
            <w:tcW w:w="5778" w:type="dxa"/>
          </w:tcPr>
          <w:p w14:paraId="1FF3BD82" w14:textId="77777777" w:rsidR="005A3208" w:rsidRDefault="00264BA7" w:rsidP="00264BA7">
            <w:pPr>
              <w:rPr>
                <w:sz w:val="24"/>
                <w:szCs w:val="24"/>
              </w:rPr>
            </w:pPr>
            <w:r>
              <w:rPr>
                <w:sz w:val="24"/>
                <w:szCs w:val="24"/>
              </w:rPr>
              <w:t xml:space="preserve">(No is Correct).  </w:t>
            </w:r>
            <w:r w:rsidR="005A3208">
              <w:rPr>
                <w:sz w:val="24"/>
                <w:szCs w:val="24"/>
              </w:rPr>
              <w:t>There is no potential concern with this waste code based on the representative’s statements.</w:t>
            </w:r>
          </w:p>
        </w:tc>
      </w:tr>
      <w:tr w:rsidR="005A3208" w:rsidRPr="00354D21" w14:paraId="484F5284" w14:textId="77777777" w:rsidTr="001A66A5">
        <w:tc>
          <w:tcPr>
            <w:tcW w:w="1320" w:type="dxa"/>
          </w:tcPr>
          <w:p w14:paraId="4DC20A71" w14:textId="77777777" w:rsidR="005A3208" w:rsidRPr="00354D21" w:rsidRDefault="005A3208" w:rsidP="00B5747D">
            <w:pPr>
              <w:rPr>
                <w:sz w:val="24"/>
                <w:szCs w:val="24"/>
              </w:rPr>
            </w:pPr>
            <w:r>
              <w:rPr>
                <w:sz w:val="24"/>
                <w:szCs w:val="24"/>
              </w:rPr>
              <w:t>D035</w:t>
            </w:r>
          </w:p>
        </w:tc>
        <w:tc>
          <w:tcPr>
            <w:tcW w:w="1239" w:type="dxa"/>
          </w:tcPr>
          <w:p w14:paraId="28177CCD" w14:textId="77777777" w:rsidR="005A3208" w:rsidRPr="00354D21" w:rsidRDefault="005A3208" w:rsidP="00B5747D">
            <w:pPr>
              <w:rPr>
                <w:sz w:val="24"/>
                <w:szCs w:val="24"/>
              </w:rPr>
            </w:pPr>
          </w:p>
        </w:tc>
        <w:tc>
          <w:tcPr>
            <w:tcW w:w="1239" w:type="dxa"/>
          </w:tcPr>
          <w:p w14:paraId="281B7F98" w14:textId="77777777" w:rsidR="005A3208" w:rsidRPr="00354D21" w:rsidRDefault="005A3208" w:rsidP="00B5747D">
            <w:pPr>
              <w:rPr>
                <w:sz w:val="24"/>
                <w:szCs w:val="24"/>
              </w:rPr>
            </w:pPr>
          </w:p>
        </w:tc>
        <w:tc>
          <w:tcPr>
            <w:tcW w:w="5778" w:type="dxa"/>
          </w:tcPr>
          <w:p w14:paraId="41FAA9C2" w14:textId="77777777" w:rsidR="005A3208" w:rsidRPr="00354D21" w:rsidRDefault="00264BA7" w:rsidP="00264BA7">
            <w:pPr>
              <w:rPr>
                <w:sz w:val="24"/>
                <w:szCs w:val="24"/>
              </w:rPr>
            </w:pPr>
            <w:r>
              <w:rPr>
                <w:sz w:val="24"/>
                <w:szCs w:val="24"/>
              </w:rPr>
              <w:t xml:space="preserve">(No is Correct).  </w:t>
            </w:r>
            <w:r w:rsidR="005A3208">
              <w:rPr>
                <w:sz w:val="24"/>
                <w:szCs w:val="24"/>
              </w:rPr>
              <w:t>There is no potential concern with this waste code based on the representative’s statements.</w:t>
            </w:r>
          </w:p>
        </w:tc>
      </w:tr>
      <w:tr w:rsidR="005A3208" w:rsidRPr="00354D21" w14:paraId="6AF3E77E" w14:textId="77777777" w:rsidTr="001A66A5">
        <w:tc>
          <w:tcPr>
            <w:tcW w:w="1320" w:type="dxa"/>
          </w:tcPr>
          <w:p w14:paraId="261D6008" w14:textId="77777777" w:rsidR="005A3208" w:rsidRPr="00354D21" w:rsidRDefault="005A3208" w:rsidP="00B5747D">
            <w:pPr>
              <w:rPr>
                <w:sz w:val="24"/>
                <w:szCs w:val="24"/>
              </w:rPr>
            </w:pPr>
            <w:r>
              <w:rPr>
                <w:sz w:val="24"/>
                <w:szCs w:val="24"/>
              </w:rPr>
              <w:t>K003</w:t>
            </w:r>
          </w:p>
        </w:tc>
        <w:tc>
          <w:tcPr>
            <w:tcW w:w="1239" w:type="dxa"/>
          </w:tcPr>
          <w:p w14:paraId="4FF9D0B9" w14:textId="77777777" w:rsidR="005A3208" w:rsidRPr="00354D21" w:rsidRDefault="005A3208" w:rsidP="00B5747D">
            <w:pPr>
              <w:rPr>
                <w:sz w:val="24"/>
                <w:szCs w:val="24"/>
              </w:rPr>
            </w:pPr>
          </w:p>
        </w:tc>
        <w:tc>
          <w:tcPr>
            <w:tcW w:w="1239" w:type="dxa"/>
          </w:tcPr>
          <w:p w14:paraId="3DC91D6D" w14:textId="77777777" w:rsidR="005A3208" w:rsidRPr="00354D21" w:rsidRDefault="005A3208" w:rsidP="00B5747D">
            <w:pPr>
              <w:rPr>
                <w:sz w:val="24"/>
                <w:szCs w:val="24"/>
              </w:rPr>
            </w:pPr>
          </w:p>
        </w:tc>
        <w:tc>
          <w:tcPr>
            <w:tcW w:w="5778" w:type="dxa"/>
          </w:tcPr>
          <w:p w14:paraId="677ABEBB" w14:textId="77777777" w:rsidR="005A3208" w:rsidRPr="00354D21" w:rsidRDefault="00264BA7" w:rsidP="00264BA7">
            <w:pPr>
              <w:rPr>
                <w:sz w:val="24"/>
                <w:szCs w:val="24"/>
              </w:rPr>
            </w:pPr>
            <w:r>
              <w:rPr>
                <w:sz w:val="24"/>
                <w:szCs w:val="24"/>
              </w:rPr>
              <w:t>(Yes is Correct)</w:t>
            </w:r>
            <w:r w:rsidR="005A3208">
              <w:rPr>
                <w:sz w:val="24"/>
                <w:szCs w:val="24"/>
              </w:rPr>
              <w:t>.  K003 (wastewater treatment sludge from the production of molybdate orange pigments) is excluded from lab packs in Appendix IV of Part 268.</w:t>
            </w:r>
          </w:p>
        </w:tc>
      </w:tr>
      <w:tr w:rsidR="005A3208" w:rsidRPr="00354D21" w14:paraId="74F5686F" w14:textId="77777777" w:rsidTr="001A66A5">
        <w:tc>
          <w:tcPr>
            <w:tcW w:w="1320" w:type="dxa"/>
          </w:tcPr>
          <w:p w14:paraId="2A04CBA1" w14:textId="77777777" w:rsidR="005A3208" w:rsidRPr="00354D21" w:rsidRDefault="005A3208" w:rsidP="00B5747D">
            <w:pPr>
              <w:rPr>
                <w:sz w:val="24"/>
                <w:szCs w:val="24"/>
              </w:rPr>
            </w:pPr>
            <w:r>
              <w:rPr>
                <w:sz w:val="24"/>
                <w:szCs w:val="24"/>
              </w:rPr>
              <w:t>K004</w:t>
            </w:r>
          </w:p>
        </w:tc>
        <w:tc>
          <w:tcPr>
            <w:tcW w:w="1239" w:type="dxa"/>
          </w:tcPr>
          <w:p w14:paraId="1504A6E6" w14:textId="77777777" w:rsidR="005A3208" w:rsidRPr="00354D21" w:rsidRDefault="005A3208" w:rsidP="00B5747D">
            <w:pPr>
              <w:rPr>
                <w:sz w:val="24"/>
                <w:szCs w:val="24"/>
              </w:rPr>
            </w:pPr>
          </w:p>
        </w:tc>
        <w:tc>
          <w:tcPr>
            <w:tcW w:w="1239" w:type="dxa"/>
          </w:tcPr>
          <w:p w14:paraId="6E837D00" w14:textId="77777777" w:rsidR="005A3208" w:rsidRPr="00354D21" w:rsidRDefault="005A3208" w:rsidP="00B5747D">
            <w:pPr>
              <w:rPr>
                <w:sz w:val="24"/>
                <w:szCs w:val="24"/>
              </w:rPr>
            </w:pPr>
          </w:p>
        </w:tc>
        <w:tc>
          <w:tcPr>
            <w:tcW w:w="5778" w:type="dxa"/>
          </w:tcPr>
          <w:p w14:paraId="455F52B9" w14:textId="77777777" w:rsidR="005A3208" w:rsidRPr="00354D21" w:rsidRDefault="00264BA7" w:rsidP="00264BA7">
            <w:pPr>
              <w:rPr>
                <w:sz w:val="24"/>
                <w:szCs w:val="24"/>
              </w:rPr>
            </w:pPr>
            <w:r>
              <w:rPr>
                <w:sz w:val="24"/>
                <w:szCs w:val="24"/>
              </w:rPr>
              <w:t>(Yes is Correct)</w:t>
            </w:r>
            <w:r w:rsidR="005A3208">
              <w:rPr>
                <w:sz w:val="24"/>
                <w:szCs w:val="24"/>
              </w:rPr>
              <w:t>.  K004 (wastewater treatment sludge from the production of zinc yellow pigments) is excluded from lab packs in Appendix IV of Part 268.</w:t>
            </w:r>
          </w:p>
        </w:tc>
      </w:tr>
      <w:tr w:rsidR="005A3208" w:rsidRPr="00354D21" w14:paraId="2256030B" w14:textId="77777777" w:rsidTr="001A66A5">
        <w:tc>
          <w:tcPr>
            <w:tcW w:w="1320" w:type="dxa"/>
          </w:tcPr>
          <w:p w14:paraId="05B45361" w14:textId="77777777" w:rsidR="005A3208" w:rsidRPr="00354D21" w:rsidRDefault="005A3208" w:rsidP="00B5747D">
            <w:pPr>
              <w:rPr>
                <w:sz w:val="24"/>
                <w:szCs w:val="24"/>
              </w:rPr>
            </w:pPr>
            <w:r>
              <w:rPr>
                <w:sz w:val="24"/>
                <w:szCs w:val="24"/>
              </w:rPr>
              <w:t>U159</w:t>
            </w:r>
          </w:p>
        </w:tc>
        <w:tc>
          <w:tcPr>
            <w:tcW w:w="1239" w:type="dxa"/>
          </w:tcPr>
          <w:p w14:paraId="71EF56D3" w14:textId="77777777" w:rsidR="005A3208" w:rsidRPr="00354D21" w:rsidRDefault="005A3208" w:rsidP="00B5747D">
            <w:pPr>
              <w:rPr>
                <w:sz w:val="24"/>
                <w:szCs w:val="24"/>
              </w:rPr>
            </w:pPr>
          </w:p>
        </w:tc>
        <w:tc>
          <w:tcPr>
            <w:tcW w:w="1239" w:type="dxa"/>
          </w:tcPr>
          <w:p w14:paraId="05E2CB66" w14:textId="77777777" w:rsidR="005A3208" w:rsidRPr="00354D21" w:rsidRDefault="005A3208" w:rsidP="00B5747D">
            <w:pPr>
              <w:rPr>
                <w:sz w:val="24"/>
                <w:szCs w:val="24"/>
              </w:rPr>
            </w:pPr>
          </w:p>
        </w:tc>
        <w:tc>
          <w:tcPr>
            <w:tcW w:w="5778" w:type="dxa"/>
          </w:tcPr>
          <w:p w14:paraId="68A1CD83" w14:textId="77777777" w:rsidR="005A3208" w:rsidRPr="00354D21" w:rsidRDefault="00264BA7" w:rsidP="00264BA7">
            <w:pPr>
              <w:rPr>
                <w:sz w:val="24"/>
                <w:szCs w:val="24"/>
              </w:rPr>
            </w:pPr>
            <w:r>
              <w:rPr>
                <w:sz w:val="24"/>
                <w:szCs w:val="24"/>
              </w:rPr>
              <w:t xml:space="preserve">(No is Correct).  </w:t>
            </w:r>
            <w:r w:rsidR="005A3208">
              <w:rPr>
                <w:sz w:val="24"/>
                <w:szCs w:val="24"/>
              </w:rPr>
              <w:t>There is no potential concern with this waste code based on the representative’s statements.</w:t>
            </w:r>
          </w:p>
        </w:tc>
      </w:tr>
    </w:tbl>
    <w:p w14:paraId="58BF786A" w14:textId="77777777" w:rsidR="00421A8B" w:rsidRDefault="00421A8B" w:rsidP="00421A8B">
      <w:pPr>
        <w:rPr>
          <w:sz w:val="24"/>
          <w:szCs w:val="24"/>
        </w:rPr>
      </w:pPr>
    </w:p>
    <w:p w14:paraId="447B55EC" w14:textId="77777777" w:rsidR="002F3FC1" w:rsidRPr="00354D21" w:rsidRDefault="002F3FC1" w:rsidP="00421A8B">
      <w:pPr>
        <w:rPr>
          <w:sz w:val="24"/>
          <w:szCs w:val="24"/>
        </w:rPr>
      </w:pPr>
    </w:p>
    <w:sectPr w:rsidR="002F3FC1" w:rsidRPr="00354D21" w:rsidSect="000857A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ED675" w14:textId="77777777" w:rsidR="00A60D56" w:rsidRDefault="00A60D56" w:rsidP="00D72A3B">
      <w:pPr>
        <w:spacing w:after="0" w:line="240" w:lineRule="auto"/>
      </w:pPr>
      <w:r>
        <w:separator/>
      </w:r>
    </w:p>
  </w:endnote>
  <w:endnote w:type="continuationSeparator" w:id="0">
    <w:p w14:paraId="20E2A4A2" w14:textId="77777777" w:rsidR="00A60D56" w:rsidRDefault="00A60D56" w:rsidP="00D72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1579"/>
      <w:docPartObj>
        <w:docPartGallery w:val="Page Numbers (Bottom of Page)"/>
        <w:docPartUnique/>
      </w:docPartObj>
    </w:sdtPr>
    <w:sdtEndPr/>
    <w:sdtContent>
      <w:p w14:paraId="794E5448" w14:textId="77777777" w:rsidR="009C35A1" w:rsidRDefault="00297D2E">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4D045567" w14:textId="77777777" w:rsidR="009C35A1" w:rsidRDefault="009C3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E9AE7" w14:textId="77777777" w:rsidR="00A60D56" w:rsidRDefault="00A60D56" w:rsidP="00D72A3B">
      <w:pPr>
        <w:spacing w:after="0" w:line="240" w:lineRule="auto"/>
      </w:pPr>
      <w:r>
        <w:separator/>
      </w:r>
    </w:p>
  </w:footnote>
  <w:footnote w:type="continuationSeparator" w:id="0">
    <w:p w14:paraId="4FBA8CC5" w14:textId="77777777" w:rsidR="00A60D56" w:rsidRDefault="00A60D56" w:rsidP="00D72A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0D19"/>
    <w:multiLevelType w:val="hybridMultilevel"/>
    <w:tmpl w:val="6428A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A7D1A"/>
    <w:multiLevelType w:val="hybridMultilevel"/>
    <w:tmpl w:val="61F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D69B3"/>
    <w:multiLevelType w:val="hybridMultilevel"/>
    <w:tmpl w:val="89A0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9603A"/>
    <w:multiLevelType w:val="hybridMultilevel"/>
    <w:tmpl w:val="A0D6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3D520A"/>
    <w:multiLevelType w:val="hybridMultilevel"/>
    <w:tmpl w:val="43CC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C6F"/>
    <w:rsid w:val="00001422"/>
    <w:rsid w:val="000014A7"/>
    <w:rsid w:val="000037A3"/>
    <w:rsid w:val="00003CB9"/>
    <w:rsid w:val="000040AC"/>
    <w:rsid w:val="00006F8B"/>
    <w:rsid w:val="00012BF6"/>
    <w:rsid w:val="00014848"/>
    <w:rsid w:val="000153E2"/>
    <w:rsid w:val="000217CB"/>
    <w:rsid w:val="00021B93"/>
    <w:rsid w:val="00022C83"/>
    <w:rsid w:val="00030F2B"/>
    <w:rsid w:val="000333D0"/>
    <w:rsid w:val="0003459C"/>
    <w:rsid w:val="00036CA9"/>
    <w:rsid w:val="00037160"/>
    <w:rsid w:val="00042816"/>
    <w:rsid w:val="0004497C"/>
    <w:rsid w:val="00045ABC"/>
    <w:rsid w:val="00047406"/>
    <w:rsid w:val="000478DD"/>
    <w:rsid w:val="00050457"/>
    <w:rsid w:val="00051430"/>
    <w:rsid w:val="00054EE1"/>
    <w:rsid w:val="0005631D"/>
    <w:rsid w:val="000565AD"/>
    <w:rsid w:val="00056FB7"/>
    <w:rsid w:val="000628D6"/>
    <w:rsid w:val="00064A75"/>
    <w:rsid w:val="00066123"/>
    <w:rsid w:val="000662BC"/>
    <w:rsid w:val="000717B4"/>
    <w:rsid w:val="00074D9F"/>
    <w:rsid w:val="00080176"/>
    <w:rsid w:val="00082EE8"/>
    <w:rsid w:val="000837B9"/>
    <w:rsid w:val="000857A5"/>
    <w:rsid w:val="000907FB"/>
    <w:rsid w:val="00092492"/>
    <w:rsid w:val="0009251D"/>
    <w:rsid w:val="00093078"/>
    <w:rsid w:val="00093980"/>
    <w:rsid w:val="0009529A"/>
    <w:rsid w:val="00096C3B"/>
    <w:rsid w:val="000A1FBF"/>
    <w:rsid w:val="000B0357"/>
    <w:rsid w:val="000B3FCE"/>
    <w:rsid w:val="000B44C7"/>
    <w:rsid w:val="000B690D"/>
    <w:rsid w:val="000B6AFC"/>
    <w:rsid w:val="000B7171"/>
    <w:rsid w:val="000C30AF"/>
    <w:rsid w:val="000C3ABD"/>
    <w:rsid w:val="000C5C78"/>
    <w:rsid w:val="000D17C1"/>
    <w:rsid w:val="000D661C"/>
    <w:rsid w:val="000D7313"/>
    <w:rsid w:val="000E21BF"/>
    <w:rsid w:val="000E7997"/>
    <w:rsid w:val="00100ED3"/>
    <w:rsid w:val="00104572"/>
    <w:rsid w:val="00106250"/>
    <w:rsid w:val="00107AD2"/>
    <w:rsid w:val="001107FE"/>
    <w:rsid w:val="0011475D"/>
    <w:rsid w:val="001208A9"/>
    <w:rsid w:val="00123C79"/>
    <w:rsid w:val="00124B26"/>
    <w:rsid w:val="00125C24"/>
    <w:rsid w:val="001308AB"/>
    <w:rsid w:val="00130C29"/>
    <w:rsid w:val="00132CAF"/>
    <w:rsid w:val="00133031"/>
    <w:rsid w:val="00137D78"/>
    <w:rsid w:val="00142081"/>
    <w:rsid w:val="00144893"/>
    <w:rsid w:val="001472D1"/>
    <w:rsid w:val="001504A9"/>
    <w:rsid w:val="00151D43"/>
    <w:rsid w:val="00152020"/>
    <w:rsid w:val="001704B4"/>
    <w:rsid w:val="00170990"/>
    <w:rsid w:val="001721A5"/>
    <w:rsid w:val="0017466C"/>
    <w:rsid w:val="001755FC"/>
    <w:rsid w:val="00184B72"/>
    <w:rsid w:val="00186DA2"/>
    <w:rsid w:val="00186F48"/>
    <w:rsid w:val="0019284A"/>
    <w:rsid w:val="00195BA4"/>
    <w:rsid w:val="001A060B"/>
    <w:rsid w:val="001A09B6"/>
    <w:rsid w:val="001A0B25"/>
    <w:rsid w:val="001A0E8F"/>
    <w:rsid w:val="001A13EF"/>
    <w:rsid w:val="001A221D"/>
    <w:rsid w:val="001A66A5"/>
    <w:rsid w:val="001A68C8"/>
    <w:rsid w:val="001A6C13"/>
    <w:rsid w:val="001B02E0"/>
    <w:rsid w:val="001B5535"/>
    <w:rsid w:val="001B70E5"/>
    <w:rsid w:val="001C1384"/>
    <w:rsid w:val="001D7701"/>
    <w:rsid w:val="001E11C0"/>
    <w:rsid w:val="001E210C"/>
    <w:rsid w:val="001E2F49"/>
    <w:rsid w:val="001E4798"/>
    <w:rsid w:val="001E5836"/>
    <w:rsid w:val="001E79E1"/>
    <w:rsid w:val="001F1E31"/>
    <w:rsid w:val="001F47DD"/>
    <w:rsid w:val="001F5613"/>
    <w:rsid w:val="001F6A25"/>
    <w:rsid w:val="001F6B9E"/>
    <w:rsid w:val="00203D5D"/>
    <w:rsid w:val="00204991"/>
    <w:rsid w:val="00204F84"/>
    <w:rsid w:val="0020591D"/>
    <w:rsid w:val="00205D4C"/>
    <w:rsid w:val="00205ECD"/>
    <w:rsid w:val="002073F3"/>
    <w:rsid w:val="0021392D"/>
    <w:rsid w:val="00213C69"/>
    <w:rsid w:val="00213D06"/>
    <w:rsid w:val="00221848"/>
    <w:rsid w:val="002228DE"/>
    <w:rsid w:val="00223875"/>
    <w:rsid w:val="00227F44"/>
    <w:rsid w:val="00232179"/>
    <w:rsid w:val="002359B0"/>
    <w:rsid w:val="00236777"/>
    <w:rsid w:val="00241DAC"/>
    <w:rsid w:val="00244A27"/>
    <w:rsid w:val="002469E3"/>
    <w:rsid w:val="0024720B"/>
    <w:rsid w:val="00250DDC"/>
    <w:rsid w:val="0025146E"/>
    <w:rsid w:val="00251CA7"/>
    <w:rsid w:val="00252EAD"/>
    <w:rsid w:val="00257FF0"/>
    <w:rsid w:val="00261A1E"/>
    <w:rsid w:val="00263E4E"/>
    <w:rsid w:val="00264BA7"/>
    <w:rsid w:val="0027176F"/>
    <w:rsid w:val="00276305"/>
    <w:rsid w:val="00277928"/>
    <w:rsid w:val="002843E2"/>
    <w:rsid w:val="002865E7"/>
    <w:rsid w:val="002875B9"/>
    <w:rsid w:val="00291387"/>
    <w:rsid w:val="00291B27"/>
    <w:rsid w:val="0029417C"/>
    <w:rsid w:val="002966E7"/>
    <w:rsid w:val="00297484"/>
    <w:rsid w:val="00297D2E"/>
    <w:rsid w:val="002A06DB"/>
    <w:rsid w:val="002A7919"/>
    <w:rsid w:val="002B167A"/>
    <w:rsid w:val="002B28F4"/>
    <w:rsid w:val="002B578E"/>
    <w:rsid w:val="002B7E6D"/>
    <w:rsid w:val="002C0C2D"/>
    <w:rsid w:val="002C34CB"/>
    <w:rsid w:val="002C5A7D"/>
    <w:rsid w:val="002C750F"/>
    <w:rsid w:val="002D080D"/>
    <w:rsid w:val="002D15DD"/>
    <w:rsid w:val="002D1BCD"/>
    <w:rsid w:val="002D661B"/>
    <w:rsid w:val="002D7C5F"/>
    <w:rsid w:val="002E03C9"/>
    <w:rsid w:val="002E4404"/>
    <w:rsid w:val="002E5601"/>
    <w:rsid w:val="002E62E0"/>
    <w:rsid w:val="002E6949"/>
    <w:rsid w:val="002F1C11"/>
    <w:rsid w:val="002F3FC1"/>
    <w:rsid w:val="00301698"/>
    <w:rsid w:val="003050E1"/>
    <w:rsid w:val="0031170B"/>
    <w:rsid w:val="00314985"/>
    <w:rsid w:val="00316D19"/>
    <w:rsid w:val="00321BD8"/>
    <w:rsid w:val="0032220A"/>
    <w:rsid w:val="0032234E"/>
    <w:rsid w:val="0032497A"/>
    <w:rsid w:val="00325D57"/>
    <w:rsid w:val="00330527"/>
    <w:rsid w:val="00331756"/>
    <w:rsid w:val="0033559D"/>
    <w:rsid w:val="00336CC8"/>
    <w:rsid w:val="00340740"/>
    <w:rsid w:val="00342FF8"/>
    <w:rsid w:val="00344F84"/>
    <w:rsid w:val="00352333"/>
    <w:rsid w:val="00353935"/>
    <w:rsid w:val="00354D21"/>
    <w:rsid w:val="00356AC9"/>
    <w:rsid w:val="00356FD6"/>
    <w:rsid w:val="0036047A"/>
    <w:rsid w:val="003618BD"/>
    <w:rsid w:val="003665B4"/>
    <w:rsid w:val="003704FA"/>
    <w:rsid w:val="00373849"/>
    <w:rsid w:val="00373F84"/>
    <w:rsid w:val="003746D4"/>
    <w:rsid w:val="0037491A"/>
    <w:rsid w:val="00376037"/>
    <w:rsid w:val="00377130"/>
    <w:rsid w:val="00377354"/>
    <w:rsid w:val="00384AF0"/>
    <w:rsid w:val="00385FD3"/>
    <w:rsid w:val="003862C2"/>
    <w:rsid w:val="00387514"/>
    <w:rsid w:val="00390A2C"/>
    <w:rsid w:val="0039194D"/>
    <w:rsid w:val="00391D77"/>
    <w:rsid w:val="003942F8"/>
    <w:rsid w:val="00395263"/>
    <w:rsid w:val="003962FE"/>
    <w:rsid w:val="00396D66"/>
    <w:rsid w:val="00397794"/>
    <w:rsid w:val="003A29F9"/>
    <w:rsid w:val="003A30F3"/>
    <w:rsid w:val="003A61FC"/>
    <w:rsid w:val="003A7F2E"/>
    <w:rsid w:val="003B3AF2"/>
    <w:rsid w:val="003B5BDA"/>
    <w:rsid w:val="003B5CFF"/>
    <w:rsid w:val="003B7BC3"/>
    <w:rsid w:val="003C036B"/>
    <w:rsid w:val="003C0847"/>
    <w:rsid w:val="003C31F2"/>
    <w:rsid w:val="003C736F"/>
    <w:rsid w:val="003D024F"/>
    <w:rsid w:val="003D028D"/>
    <w:rsid w:val="003D60AD"/>
    <w:rsid w:val="003D6E95"/>
    <w:rsid w:val="003E2E4D"/>
    <w:rsid w:val="003E4E65"/>
    <w:rsid w:val="003F4B10"/>
    <w:rsid w:val="003F64A2"/>
    <w:rsid w:val="003F6B12"/>
    <w:rsid w:val="003F799A"/>
    <w:rsid w:val="00403714"/>
    <w:rsid w:val="00406259"/>
    <w:rsid w:val="0041099A"/>
    <w:rsid w:val="00410A39"/>
    <w:rsid w:val="004134F4"/>
    <w:rsid w:val="004140E3"/>
    <w:rsid w:val="0041457B"/>
    <w:rsid w:val="00420B93"/>
    <w:rsid w:val="00421A8B"/>
    <w:rsid w:val="00423469"/>
    <w:rsid w:val="00424A9E"/>
    <w:rsid w:val="0042683F"/>
    <w:rsid w:val="00430B03"/>
    <w:rsid w:val="00430BC1"/>
    <w:rsid w:val="0043107F"/>
    <w:rsid w:val="00432E6F"/>
    <w:rsid w:val="00441E16"/>
    <w:rsid w:val="00442E69"/>
    <w:rsid w:val="00446A52"/>
    <w:rsid w:val="004502D1"/>
    <w:rsid w:val="004522F3"/>
    <w:rsid w:val="004525F5"/>
    <w:rsid w:val="004526E3"/>
    <w:rsid w:val="004528A2"/>
    <w:rsid w:val="00452A72"/>
    <w:rsid w:val="00452C39"/>
    <w:rsid w:val="00453A1A"/>
    <w:rsid w:val="00454C6E"/>
    <w:rsid w:val="0045763D"/>
    <w:rsid w:val="00463B35"/>
    <w:rsid w:val="00463F16"/>
    <w:rsid w:val="00464438"/>
    <w:rsid w:val="00464A95"/>
    <w:rsid w:val="00466B49"/>
    <w:rsid w:val="00473D52"/>
    <w:rsid w:val="00473D86"/>
    <w:rsid w:val="00474C43"/>
    <w:rsid w:val="0047520B"/>
    <w:rsid w:val="00483EE7"/>
    <w:rsid w:val="00486FF2"/>
    <w:rsid w:val="00490EBA"/>
    <w:rsid w:val="004A1589"/>
    <w:rsid w:val="004A631C"/>
    <w:rsid w:val="004B1B93"/>
    <w:rsid w:val="004B2342"/>
    <w:rsid w:val="004B38C4"/>
    <w:rsid w:val="004B6C90"/>
    <w:rsid w:val="004C5127"/>
    <w:rsid w:val="004C6A78"/>
    <w:rsid w:val="004D457D"/>
    <w:rsid w:val="004E006B"/>
    <w:rsid w:val="004E0E36"/>
    <w:rsid w:val="004E3B40"/>
    <w:rsid w:val="004E64CB"/>
    <w:rsid w:val="004F23AD"/>
    <w:rsid w:val="004F380B"/>
    <w:rsid w:val="004F4243"/>
    <w:rsid w:val="004F54F4"/>
    <w:rsid w:val="00501ECF"/>
    <w:rsid w:val="005038DD"/>
    <w:rsid w:val="00503931"/>
    <w:rsid w:val="00506565"/>
    <w:rsid w:val="0050667D"/>
    <w:rsid w:val="00512136"/>
    <w:rsid w:val="00514366"/>
    <w:rsid w:val="00523133"/>
    <w:rsid w:val="0052463B"/>
    <w:rsid w:val="00525452"/>
    <w:rsid w:val="00525E81"/>
    <w:rsid w:val="00525EF6"/>
    <w:rsid w:val="00526479"/>
    <w:rsid w:val="005322E8"/>
    <w:rsid w:val="005562DD"/>
    <w:rsid w:val="00560E53"/>
    <w:rsid w:val="0056205B"/>
    <w:rsid w:val="00562396"/>
    <w:rsid w:val="00563128"/>
    <w:rsid w:val="005718C3"/>
    <w:rsid w:val="00571DE4"/>
    <w:rsid w:val="00575052"/>
    <w:rsid w:val="00590B50"/>
    <w:rsid w:val="005A3208"/>
    <w:rsid w:val="005A56BA"/>
    <w:rsid w:val="005A5B1E"/>
    <w:rsid w:val="005A756C"/>
    <w:rsid w:val="005B1660"/>
    <w:rsid w:val="005B4B84"/>
    <w:rsid w:val="005B52F9"/>
    <w:rsid w:val="005B6DC0"/>
    <w:rsid w:val="005C4799"/>
    <w:rsid w:val="005C5B35"/>
    <w:rsid w:val="005C70F1"/>
    <w:rsid w:val="005D1BDE"/>
    <w:rsid w:val="005D31A2"/>
    <w:rsid w:val="005D4C76"/>
    <w:rsid w:val="005D6D03"/>
    <w:rsid w:val="005D7064"/>
    <w:rsid w:val="005E11FA"/>
    <w:rsid w:val="005E20F7"/>
    <w:rsid w:val="005E5665"/>
    <w:rsid w:val="005E5AC2"/>
    <w:rsid w:val="005F1A9D"/>
    <w:rsid w:val="005F510F"/>
    <w:rsid w:val="005F5C31"/>
    <w:rsid w:val="00605A59"/>
    <w:rsid w:val="00615222"/>
    <w:rsid w:val="00623D18"/>
    <w:rsid w:val="006254B8"/>
    <w:rsid w:val="006256CD"/>
    <w:rsid w:val="00625E6B"/>
    <w:rsid w:val="006327D5"/>
    <w:rsid w:val="006342AC"/>
    <w:rsid w:val="0063520E"/>
    <w:rsid w:val="00635AB1"/>
    <w:rsid w:val="006412AE"/>
    <w:rsid w:val="00641D68"/>
    <w:rsid w:val="00642D73"/>
    <w:rsid w:val="00647E2A"/>
    <w:rsid w:val="0065755D"/>
    <w:rsid w:val="00657B90"/>
    <w:rsid w:val="006613F8"/>
    <w:rsid w:val="0066184C"/>
    <w:rsid w:val="00662F13"/>
    <w:rsid w:val="00663CB9"/>
    <w:rsid w:val="00666AB4"/>
    <w:rsid w:val="00674A49"/>
    <w:rsid w:val="00677795"/>
    <w:rsid w:val="00681508"/>
    <w:rsid w:val="00686879"/>
    <w:rsid w:val="006910C8"/>
    <w:rsid w:val="00694287"/>
    <w:rsid w:val="006951E9"/>
    <w:rsid w:val="006A00BA"/>
    <w:rsid w:val="006A10D9"/>
    <w:rsid w:val="006A46FC"/>
    <w:rsid w:val="006C22C6"/>
    <w:rsid w:val="006C4362"/>
    <w:rsid w:val="006D026F"/>
    <w:rsid w:val="006D4850"/>
    <w:rsid w:val="006E0432"/>
    <w:rsid w:val="006F3808"/>
    <w:rsid w:val="006F5E57"/>
    <w:rsid w:val="006F7BB8"/>
    <w:rsid w:val="00701D98"/>
    <w:rsid w:val="00707424"/>
    <w:rsid w:val="00711443"/>
    <w:rsid w:val="007118A0"/>
    <w:rsid w:val="00714AB3"/>
    <w:rsid w:val="00715986"/>
    <w:rsid w:val="007162DB"/>
    <w:rsid w:val="00717EEB"/>
    <w:rsid w:val="00721330"/>
    <w:rsid w:val="007231E5"/>
    <w:rsid w:val="00724654"/>
    <w:rsid w:val="00735827"/>
    <w:rsid w:val="00737D1D"/>
    <w:rsid w:val="00741099"/>
    <w:rsid w:val="007413B4"/>
    <w:rsid w:val="00742064"/>
    <w:rsid w:val="007427D7"/>
    <w:rsid w:val="00745097"/>
    <w:rsid w:val="0075253F"/>
    <w:rsid w:val="00753AD3"/>
    <w:rsid w:val="00755F4C"/>
    <w:rsid w:val="00760067"/>
    <w:rsid w:val="00762151"/>
    <w:rsid w:val="007622BD"/>
    <w:rsid w:val="00767096"/>
    <w:rsid w:val="00767D3B"/>
    <w:rsid w:val="0077007E"/>
    <w:rsid w:val="007724E5"/>
    <w:rsid w:val="0077292E"/>
    <w:rsid w:val="007755DA"/>
    <w:rsid w:val="0077751E"/>
    <w:rsid w:val="0078053F"/>
    <w:rsid w:val="00780DBE"/>
    <w:rsid w:val="00781D74"/>
    <w:rsid w:val="00782D26"/>
    <w:rsid w:val="00783FA5"/>
    <w:rsid w:val="00786D5E"/>
    <w:rsid w:val="00791977"/>
    <w:rsid w:val="007B0549"/>
    <w:rsid w:val="007B361C"/>
    <w:rsid w:val="007B3623"/>
    <w:rsid w:val="007B5A7E"/>
    <w:rsid w:val="007C11F6"/>
    <w:rsid w:val="007C2143"/>
    <w:rsid w:val="007C24A4"/>
    <w:rsid w:val="007C56FA"/>
    <w:rsid w:val="007C6B0B"/>
    <w:rsid w:val="007C7303"/>
    <w:rsid w:val="007D648B"/>
    <w:rsid w:val="007E2C24"/>
    <w:rsid w:val="007E2CDC"/>
    <w:rsid w:val="007E3AEC"/>
    <w:rsid w:val="007E7750"/>
    <w:rsid w:val="007E7ACD"/>
    <w:rsid w:val="007F232F"/>
    <w:rsid w:val="007F5EEF"/>
    <w:rsid w:val="007F7FF3"/>
    <w:rsid w:val="00801BCD"/>
    <w:rsid w:val="00801E5C"/>
    <w:rsid w:val="008049C0"/>
    <w:rsid w:val="008061A0"/>
    <w:rsid w:val="00811DDE"/>
    <w:rsid w:val="008131D9"/>
    <w:rsid w:val="00815D88"/>
    <w:rsid w:val="00817ED4"/>
    <w:rsid w:val="00820E69"/>
    <w:rsid w:val="008270BE"/>
    <w:rsid w:val="008323F1"/>
    <w:rsid w:val="00832C46"/>
    <w:rsid w:val="008333FC"/>
    <w:rsid w:val="00836B7E"/>
    <w:rsid w:val="00844160"/>
    <w:rsid w:val="008447B6"/>
    <w:rsid w:val="00853942"/>
    <w:rsid w:val="00857CAA"/>
    <w:rsid w:val="008629B4"/>
    <w:rsid w:val="00862B24"/>
    <w:rsid w:val="00863725"/>
    <w:rsid w:val="00867B5D"/>
    <w:rsid w:val="008737D1"/>
    <w:rsid w:val="0088243A"/>
    <w:rsid w:val="00882BE5"/>
    <w:rsid w:val="00882FC6"/>
    <w:rsid w:val="00883630"/>
    <w:rsid w:val="008854AF"/>
    <w:rsid w:val="00885BA5"/>
    <w:rsid w:val="00885FAF"/>
    <w:rsid w:val="008A06B2"/>
    <w:rsid w:val="008A1532"/>
    <w:rsid w:val="008A73E8"/>
    <w:rsid w:val="008A7697"/>
    <w:rsid w:val="008B33CD"/>
    <w:rsid w:val="008B5B49"/>
    <w:rsid w:val="008B74AB"/>
    <w:rsid w:val="008C16B1"/>
    <w:rsid w:val="008C23E0"/>
    <w:rsid w:val="008C3C3B"/>
    <w:rsid w:val="008C4B9A"/>
    <w:rsid w:val="008C4C04"/>
    <w:rsid w:val="008C5E37"/>
    <w:rsid w:val="008D1AE2"/>
    <w:rsid w:val="008D5F6B"/>
    <w:rsid w:val="008D7BBF"/>
    <w:rsid w:val="008E3FB4"/>
    <w:rsid w:val="008E6551"/>
    <w:rsid w:val="008E7598"/>
    <w:rsid w:val="008F0F9A"/>
    <w:rsid w:val="008F6DE5"/>
    <w:rsid w:val="008F75D5"/>
    <w:rsid w:val="00902DAB"/>
    <w:rsid w:val="00905AB1"/>
    <w:rsid w:val="0090799F"/>
    <w:rsid w:val="0091382B"/>
    <w:rsid w:val="00920F9C"/>
    <w:rsid w:val="00921A51"/>
    <w:rsid w:val="00921CF3"/>
    <w:rsid w:val="00921D86"/>
    <w:rsid w:val="009240E3"/>
    <w:rsid w:val="00924608"/>
    <w:rsid w:val="00924FB6"/>
    <w:rsid w:val="00925F72"/>
    <w:rsid w:val="0092661D"/>
    <w:rsid w:val="00926741"/>
    <w:rsid w:val="00927F4A"/>
    <w:rsid w:val="00936C98"/>
    <w:rsid w:val="00936DF2"/>
    <w:rsid w:val="00945B04"/>
    <w:rsid w:val="00946A40"/>
    <w:rsid w:val="00946BB9"/>
    <w:rsid w:val="0095040B"/>
    <w:rsid w:val="00952F97"/>
    <w:rsid w:val="00955CC1"/>
    <w:rsid w:val="00957068"/>
    <w:rsid w:val="0096680C"/>
    <w:rsid w:val="009739D7"/>
    <w:rsid w:val="00973C03"/>
    <w:rsid w:val="00975A65"/>
    <w:rsid w:val="00977256"/>
    <w:rsid w:val="00981CE9"/>
    <w:rsid w:val="00983AB6"/>
    <w:rsid w:val="00983E02"/>
    <w:rsid w:val="00984E5E"/>
    <w:rsid w:val="00985260"/>
    <w:rsid w:val="009854B0"/>
    <w:rsid w:val="00986724"/>
    <w:rsid w:val="009900BA"/>
    <w:rsid w:val="00995FE3"/>
    <w:rsid w:val="009A61D6"/>
    <w:rsid w:val="009A7154"/>
    <w:rsid w:val="009B0917"/>
    <w:rsid w:val="009B14CE"/>
    <w:rsid w:val="009B2E3F"/>
    <w:rsid w:val="009B3200"/>
    <w:rsid w:val="009B4172"/>
    <w:rsid w:val="009C03FF"/>
    <w:rsid w:val="009C0B34"/>
    <w:rsid w:val="009C0CA6"/>
    <w:rsid w:val="009C1E06"/>
    <w:rsid w:val="009C35A1"/>
    <w:rsid w:val="009C5379"/>
    <w:rsid w:val="009D10FE"/>
    <w:rsid w:val="009D2418"/>
    <w:rsid w:val="009E3AD0"/>
    <w:rsid w:val="009E459C"/>
    <w:rsid w:val="009F3417"/>
    <w:rsid w:val="009F3DA0"/>
    <w:rsid w:val="009F40A3"/>
    <w:rsid w:val="009F4CA2"/>
    <w:rsid w:val="009F5063"/>
    <w:rsid w:val="009F762D"/>
    <w:rsid w:val="00A00525"/>
    <w:rsid w:val="00A01089"/>
    <w:rsid w:val="00A02F19"/>
    <w:rsid w:val="00A05A87"/>
    <w:rsid w:val="00A05F3E"/>
    <w:rsid w:val="00A10506"/>
    <w:rsid w:val="00A12917"/>
    <w:rsid w:val="00A133DF"/>
    <w:rsid w:val="00A14CF2"/>
    <w:rsid w:val="00A16C3F"/>
    <w:rsid w:val="00A17145"/>
    <w:rsid w:val="00A1762A"/>
    <w:rsid w:val="00A2538E"/>
    <w:rsid w:val="00A27850"/>
    <w:rsid w:val="00A36A2B"/>
    <w:rsid w:val="00A44220"/>
    <w:rsid w:val="00A45D3D"/>
    <w:rsid w:val="00A52D01"/>
    <w:rsid w:val="00A54710"/>
    <w:rsid w:val="00A56AE8"/>
    <w:rsid w:val="00A571B2"/>
    <w:rsid w:val="00A60D56"/>
    <w:rsid w:val="00A62FDB"/>
    <w:rsid w:val="00A66C0F"/>
    <w:rsid w:val="00A73396"/>
    <w:rsid w:val="00A767B1"/>
    <w:rsid w:val="00A77144"/>
    <w:rsid w:val="00A77CFB"/>
    <w:rsid w:val="00A81E87"/>
    <w:rsid w:val="00A854F7"/>
    <w:rsid w:val="00A878EF"/>
    <w:rsid w:val="00A90061"/>
    <w:rsid w:val="00A92C6D"/>
    <w:rsid w:val="00A946C1"/>
    <w:rsid w:val="00A94AF3"/>
    <w:rsid w:val="00AB1C17"/>
    <w:rsid w:val="00AB4246"/>
    <w:rsid w:val="00AB5207"/>
    <w:rsid w:val="00AB63BA"/>
    <w:rsid w:val="00AC12CF"/>
    <w:rsid w:val="00AC30A7"/>
    <w:rsid w:val="00AC5C45"/>
    <w:rsid w:val="00AC6229"/>
    <w:rsid w:val="00AC6F03"/>
    <w:rsid w:val="00AD54DA"/>
    <w:rsid w:val="00AD6998"/>
    <w:rsid w:val="00AD6D8A"/>
    <w:rsid w:val="00AE17B2"/>
    <w:rsid w:val="00AE24FD"/>
    <w:rsid w:val="00AE4F92"/>
    <w:rsid w:val="00AE6E2F"/>
    <w:rsid w:val="00AF331F"/>
    <w:rsid w:val="00B005BA"/>
    <w:rsid w:val="00B03147"/>
    <w:rsid w:val="00B041B5"/>
    <w:rsid w:val="00B07B44"/>
    <w:rsid w:val="00B1302E"/>
    <w:rsid w:val="00B1426D"/>
    <w:rsid w:val="00B21CB8"/>
    <w:rsid w:val="00B22F70"/>
    <w:rsid w:val="00B26392"/>
    <w:rsid w:val="00B27E54"/>
    <w:rsid w:val="00B31A35"/>
    <w:rsid w:val="00B35E7E"/>
    <w:rsid w:val="00B37AF6"/>
    <w:rsid w:val="00B42DA8"/>
    <w:rsid w:val="00B42E34"/>
    <w:rsid w:val="00B43C60"/>
    <w:rsid w:val="00B4573C"/>
    <w:rsid w:val="00B466A4"/>
    <w:rsid w:val="00B511F7"/>
    <w:rsid w:val="00B51AD6"/>
    <w:rsid w:val="00B54A86"/>
    <w:rsid w:val="00B54E8C"/>
    <w:rsid w:val="00B54FB0"/>
    <w:rsid w:val="00B55E13"/>
    <w:rsid w:val="00B5747D"/>
    <w:rsid w:val="00B622B1"/>
    <w:rsid w:val="00B6285D"/>
    <w:rsid w:val="00B6573F"/>
    <w:rsid w:val="00B66839"/>
    <w:rsid w:val="00B80ED9"/>
    <w:rsid w:val="00B82D74"/>
    <w:rsid w:val="00B90B4D"/>
    <w:rsid w:val="00B92E68"/>
    <w:rsid w:val="00B96F81"/>
    <w:rsid w:val="00BA0C91"/>
    <w:rsid w:val="00BA2165"/>
    <w:rsid w:val="00BA2906"/>
    <w:rsid w:val="00BA550F"/>
    <w:rsid w:val="00BB0787"/>
    <w:rsid w:val="00BB321E"/>
    <w:rsid w:val="00BB36E3"/>
    <w:rsid w:val="00BB4506"/>
    <w:rsid w:val="00BB5672"/>
    <w:rsid w:val="00BB5C61"/>
    <w:rsid w:val="00BB6645"/>
    <w:rsid w:val="00BC318D"/>
    <w:rsid w:val="00BC34A7"/>
    <w:rsid w:val="00BD0DAE"/>
    <w:rsid w:val="00BD39B6"/>
    <w:rsid w:val="00BD520D"/>
    <w:rsid w:val="00BD5299"/>
    <w:rsid w:val="00BE0FC4"/>
    <w:rsid w:val="00BE2268"/>
    <w:rsid w:val="00BE5B37"/>
    <w:rsid w:val="00BF0BAB"/>
    <w:rsid w:val="00BF4114"/>
    <w:rsid w:val="00BF6684"/>
    <w:rsid w:val="00C020AB"/>
    <w:rsid w:val="00C02DF9"/>
    <w:rsid w:val="00C051EC"/>
    <w:rsid w:val="00C062F5"/>
    <w:rsid w:val="00C11236"/>
    <w:rsid w:val="00C12BE2"/>
    <w:rsid w:val="00C152C1"/>
    <w:rsid w:val="00C20900"/>
    <w:rsid w:val="00C24D38"/>
    <w:rsid w:val="00C24EC4"/>
    <w:rsid w:val="00C34F43"/>
    <w:rsid w:val="00C42598"/>
    <w:rsid w:val="00C51822"/>
    <w:rsid w:val="00C6287B"/>
    <w:rsid w:val="00C6742E"/>
    <w:rsid w:val="00C71901"/>
    <w:rsid w:val="00C73C51"/>
    <w:rsid w:val="00C74F60"/>
    <w:rsid w:val="00C82363"/>
    <w:rsid w:val="00C85037"/>
    <w:rsid w:val="00C85E62"/>
    <w:rsid w:val="00C85ECF"/>
    <w:rsid w:val="00C86ACD"/>
    <w:rsid w:val="00C913EE"/>
    <w:rsid w:val="00C924C6"/>
    <w:rsid w:val="00C92540"/>
    <w:rsid w:val="00C93528"/>
    <w:rsid w:val="00C95562"/>
    <w:rsid w:val="00C9725B"/>
    <w:rsid w:val="00CA4C7E"/>
    <w:rsid w:val="00CB504D"/>
    <w:rsid w:val="00CB73A6"/>
    <w:rsid w:val="00CC1A96"/>
    <w:rsid w:val="00CC433E"/>
    <w:rsid w:val="00CC4981"/>
    <w:rsid w:val="00CC4F0D"/>
    <w:rsid w:val="00CC5DE8"/>
    <w:rsid w:val="00CC6931"/>
    <w:rsid w:val="00CD003F"/>
    <w:rsid w:val="00CD3041"/>
    <w:rsid w:val="00CD5016"/>
    <w:rsid w:val="00CD5381"/>
    <w:rsid w:val="00CD695A"/>
    <w:rsid w:val="00CD699D"/>
    <w:rsid w:val="00CD742F"/>
    <w:rsid w:val="00CE0DC6"/>
    <w:rsid w:val="00CE2309"/>
    <w:rsid w:val="00CE7DC8"/>
    <w:rsid w:val="00CF1A4C"/>
    <w:rsid w:val="00CF2142"/>
    <w:rsid w:val="00CF480A"/>
    <w:rsid w:val="00CF7BA8"/>
    <w:rsid w:val="00D020AE"/>
    <w:rsid w:val="00D03FFE"/>
    <w:rsid w:val="00D053D5"/>
    <w:rsid w:val="00D13B09"/>
    <w:rsid w:val="00D20819"/>
    <w:rsid w:val="00D24271"/>
    <w:rsid w:val="00D243CC"/>
    <w:rsid w:val="00D255B9"/>
    <w:rsid w:val="00D25DD1"/>
    <w:rsid w:val="00D27D19"/>
    <w:rsid w:val="00D30DED"/>
    <w:rsid w:val="00D330B3"/>
    <w:rsid w:val="00D336A8"/>
    <w:rsid w:val="00D373F6"/>
    <w:rsid w:val="00D43E1F"/>
    <w:rsid w:val="00D451D5"/>
    <w:rsid w:val="00D5278F"/>
    <w:rsid w:val="00D54DB8"/>
    <w:rsid w:val="00D561FD"/>
    <w:rsid w:val="00D60340"/>
    <w:rsid w:val="00D60F89"/>
    <w:rsid w:val="00D71EB8"/>
    <w:rsid w:val="00D72A3B"/>
    <w:rsid w:val="00D80934"/>
    <w:rsid w:val="00D814D0"/>
    <w:rsid w:val="00D92854"/>
    <w:rsid w:val="00DA15B3"/>
    <w:rsid w:val="00DA1A42"/>
    <w:rsid w:val="00DA361D"/>
    <w:rsid w:val="00DA4483"/>
    <w:rsid w:val="00DA6853"/>
    <w:rsid w:val="00DB33E7"/>
    <w:rsid w:val="00DC3E08"/>
    <w:rsid w:val="00DC4B12"/>
    <w:rsid w:val="00DC5C85"/>
    <w:rsid w:val="00DC7C0C"/>
    <w:rsid w:val="00DD2F7B"/>
    <w:rsid w:val="00DD4069"/>
    <w:rsid w:val="00DE0262"/>
    <w:rsid w:val="00DE0CBC"/>
    <w:rsid w:val="00DE2599"/>
    <w:rsid w:val="00DE4CF7"/>
    <w:rsid w:val="00DE5C6F"/>
    <w:rsid w:val="00DF0975"/>
    <w:rsid w:val="00E00C4F"/>
    <w:rsid w:val="00E011B8"/>
    <w:rsid w:val="00E02D45"/>
    <w:rsid w:val="00E04E5E"/>
    <w:rsid w:val="00E0647B"/>
    <w:rsid w:val="00E16809"/>
    <w:rsid w:val="00E224A2"/>
    <w:rsid w:val="00E309DC"/>
    <w:rsid w:val="00E34D97"/>
    <w:rsid w:val="00E3557E"/>
    <w:rsid w:val="00E42811"/>
    <w:rsid w:val="00E448CD"/>
    <w:rsid w:val="00E44AAC"/>
    <w:rsid w:val="00E4655C"/>
    <w:rsid w:val="00E47491"/>
    <w:rsid w:val="00E47661"/>
    <w:rsid w:val="00E47B8A"/>
    <w:rsid w:val="00E5084C"/>
    <w:rsid w:val="00E53417"/>
    <w:rsid w:val="00E54B06"/>
    <w:rsid w:val="00E562A2"/>
    <w:rsid w:val="00E5780E"/>
    <w:rsid w:val="00E62D00"/>
    <w:rsid w:val="00E65894"/>
    <w:rsid w:val="00E65E26"/>
    <w:rsid w:val="00E6739F"/>
    <w:rsid w:val="00E7293B"/>
    <w:rsid w:val="00E732E4"/>
    <w:rsid w:val="00E75065"/>
    <w:rsid w:val="00E764D5"/>
    <w:rsid w:val="00E76543"/>
    <w:rsid w:val="00E80D63"/>
    <w:rsid w:val="00E83497"/>
    <w:rsid w:val="00E84CDC"/>
    <w:rsid w:val="00E859E7"/>
    <w:rsid w:val="00E91950"/>
    <w:rsid w:val="00E92168"/>
    <w:rsid w:val="00E92D34"/>
    <w:rsid w:val="00E93D2C"/>
    <w:rsid w:val="00EA193A"/>
    <w:rsid w:val="00EA3F28"/>
    <w:rsid w:val="00EA4C24"/>
    <w:rsid w:val="00EB4DF9"/>
    <w:rsid w:val="00EC1C16"/>
    <w:rsid w:val="00EC37FD"/>
    <w:rsid w:val="00EC4B88"/>
    <w:rsid w:val="00EC56A7"/>
    <w:rsid w:val="00EC6283"/>
    <w:rsid w:val="00EC6689"/>
    <w:rsid w:val="00EC6DAD"/>
    <w:rsid w:val="00ED29FD"/>
    <w:rsid w:val="00ED3E59"/>
    <w:rsid w:val="00EE001E"/>
    <w:rsid w:val="00EE0EA3"/>
    <w:rsid w:val="00EE32F6"/>
    <w:rsid w:val="00EE42D7"/>
    <w:rsid w:val="00EE482B"/>
    <w:rsid w:val="00EE7A40"/>
    <w:rsid w:val="00EF0674"/>
    <w:rsid w:val="00EF1D0B"/>
    <w:rsid w:val="00EF3513"/>
    <w:rsid w:val="00EF5A32"/>
    <w:rsid w:val="00EF6276"/>
    <w:rsid w:val="00EF6AC2"/>
    <w:rsid w:val="00EF7618"/>
    <w:rsid w:val="00EF78C9"/>
    <w:rsid w:val="00F00D1F"/>
    <w:rsid w:val="00F01560"/>
    <w:rsid w:val="00F01AF1"/>
    <w:rsid w:val="00F03E13"/>
    <w:rsid w:val="00F06F15"/>
    <w:rsid w:val="00F0759D"/>
    <w:rsid w:val="00F106B8"/>
    <w:rsid w:val="00F13FF6"/>
    <w:rsid w:val="00F1600A"/>
    <w:rsid w:val="00F16203"/>
    <w:rsid w:val="00F22CB3"/>
    <w:rsid w:val="00F23541"/>
    <w:rsid w:val="00F23F34"/>
    <w:rsid w:val="00F271BC"/>
    <w:rsid w:val="00F27838"/>
    <w:rsid w:val="00F43500"/>
    <w:rsid w:val="00F460C7"/>
    <w:rsid w:val="00F52362"/>
    <w:rsid w:val="00F548F7"/>
    <w:rsid w:val="00F60F9C"/>
    <w:rsid w:val="00F62B31"/>
    <w:rsid w:val="00F63EB5"/>
    <w:rsid w:val="00F64A1B"/>
    <w:rsid w:val="00F66E60"/>
    <w:rsid w:val="00F80ECE"/>
    <w:rsid w:val="00F83163"/>
    <w:rsid w:val="00F86E2D"/>
    <w:rsid w:val="00F90031"/>
    <w:rsid w:val="00F90302"/>
    <w:rsid w:val="00F92312"/>
    <w:rsid w:val="00F93A3A"/>
    <w:rsid w:val="00F94781"/>
    <w:rsid w:val="00F947F2"/>
    <w:rsid w:val="00FA29B0"/>
    <w:rsid w:val="00FA4B10"/>
    <w:rsid w:val="00FA67F9"/>
    <w:rsid w:val="00FB18ED"/>
    <w:rsid w:val="00FB2539"/>
    <w:rsid w:val="00FB365A"/>
    <w:rsid w:val="00FB399B"/>
    <w:rsid w:val="00FB6092"/>
    <w:rsid w:val="00FB7B3A"/>
    <w:rsid w:val="00FC254F"/>
    <w:rsid w:val="00FC2BFD"/>
    <w:rsid w:val="00FC3245"/>
    <w:rsid w:val="00FC3A97"/>
    <w:rsid w:val="00FD4185"/>
    <w:rsid w:val="00FD497E"/>
    <w:rsid w:val="00FD4FF4"/>
    <w:rsid w:val="00FD518E"/>
    <w:rsid w:val="00FE1AE9"/>
    <w:rsid w:val="00FE4A7A"/>
    <w:rsid w:val="00FE77D2"/>
    <w:rsid w:val="00FE7E40"/>
    <w:rsid w:val="00FF0684"/>
    <w:rsid w:val="00FF17ED"/>
    <w:rsid w:val="00FF2412"/>
    <w:rsid w:val="00FF40D1"/>
    <w:rsid w:val="00FF5A90"/>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EA2D5F"/>
  <w15:docId w15:val="{A295D6E3-1984-4635-80A4-426CFD6F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7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D699D"/>
    <w:rPr>
      <w:sz w:val="16"/>
      <w:szCs w:val="16"/>
    </w:rPr>
  </w:style>
  <w:style w:type="paragraph" w:styleId="CommentText">
    <w:name w:val="annotation text"/>
    <w:basedOn w:val="Normal"/>
    <w:link w:val="CommentTextChar"/>
    <w:uiPriority w:val="99"/>
    <w:unhideWhenUsed/>
    <w:rsid w:val="00CD699D"/>
    <w:pPr>
      <w:spacing w:line="240" w:lineRule="auto"/>
    </w:pPr>
    <w:rPr>
      <w:sz w:val="20"/>
      <w:szCs w:val="20"/>
    </w:rPr>
  </w:style>
  <w:style w:type="character" w:customStyle="1" w:styleId="CommentTextChar">
    <w:name w:val="Comment Text Char"/>
    <w:basedOn w:val="DefaultParagraphFont"/>
    <w:link w:val="CommentText"/>
    <w:uiPriority w:val="99"/>
    <w:rsid w:val="00CD699D"/>
    <w:rPr>
      <w:sz w:val="20"/>
      <w:szCs w:val="20"/>
    </w:rPr>
  </w:style>
  <w:style w:type="paragraph" w:styleId="BalloonText">
    <w:name w:val="Balloon Text"/>
    <w:basedOn w:val="Normal"/>
    <w:link w:val="BalloonTextChar"/>
    <w:uiPriority w:val="99"/>
    <w:semiHidden/>
    <w:unhideWhenUsed/>
    <w:rsid w:val="00CD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9D"/>
    <w:rPr>
      <w:rFonts w:ascii="Tahoma" w:hAnsi="Tahoma" w:cs="Tahoma"/>
      <w:sz w:val="16"/>
      <w:szCs w:val="16"/>
    </w:rPr>
  </w:style>
  <w:style w:type="table" w:styleId="TableGrid">
    <w:name w:val="Table Grid"/>
    <w:basedOn w:val="TableNormal"/>
    <w:uiPriority w:val="59"/>
    <w:rsid w:val="0030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1698"/>
    <w:pPr>
      <w:ind w:left="720"/>
      <w:contextualSpacing/>
    </w:pPr>
  </w:style>
  <w:style w:type="paragraph" w:styleId="Header">
    <w:name w:val="header"/>
    <w:basedOn w:val="Normal"/>
    <w:link w:val="HeaderChar"/>
    <w:uiPriority w:val="99"/>
    <w:semiHidden/>
    <w:unhideWhenUsed/>
    <w:rsid w:val="00D72A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A3B"/>
  </w:style>
  <w:style w:type="paragraph" w:styleId="Footer">
    <w:name w:val="footer"/>
    <w:basedOn w:val="Normal"/>
    <w:link w:val="FooterChar"/>
    <w:uiPriority w:val="99"/>
    <w:unhideWhenUsed/>
    <w:rsid w:val="00D72A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3B"/>
  </w:style>
  <w:style w:type="paragraph" w:styleId="Caption">
    <w:name w:val="caption"/>
    <w:basedOn w:val="Normal"/>
    <w:next w:val="Normal"/>
    <w:uiPriority w:val="35"/>
    <w:unhideWhenUsed/>
    <w:qFormat/>
    <w:rsid w:val="00995FE3"/>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A77CFB"/>
    <w:rPr>
      <w:b/>
      <w:bCs/>
    </w:rPr>
  </w:style>
  <w:style w:type="character" w:customStyle="1" w:styleId="CommentSubjectChar">
    <w:name w:val="Comment Subject Char"/>
    <w:basedOn w:val="CommentTextChar"/>
    <w:link w:val="CommentSubject"/>
    <w:uiPriority w:val="99"/>
    <w:semiHidden/>
    <w:rsid w:val="00A77CFB"/>
    <w:rPr>
      <w:b/>
      <w:bCs/>
      <w:sz w:val="20"/>
      <w:szCs w:val="20"/>
    </w:rPr>
  </w:style>
  <w:style w:type="paragraph" w:styleId="Revision">
    <w:name w:val="Revision"/>
    <w:hidden/>
    <w:uiPriority w:val="99"/>
    <w:semiHidden/>
    <w:rsid w:val="00C850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3F12617855D1418EEEFF2CEE6A69E7" ma:contentTypeVersion="12" ma:contentTypeDescription="Create a new document." ma:contentTypeScope="" ma:versionID="29a5d978f29ae4135f8bb7ce38d84fae">
  <xsd:schema xmlns:xsd="http://www.w3.org/2001/XMLSchema" xmlns:xs="http://www.w3.org/2001/XMLSchema" xmlns:p="http://schemas.microsoft.com/office/2006/metadata/properties" xmlns:ns1="http://schemas.microsoft.com/sharepoint/v3" xmlns:ns2="0e8bcef3-bfe5-4e57-8e26-15ecbd0c3214" xmlns:ns3="f21ddc47-f5ce-4efa-afe6-ddc4dc1a2800" targetNamespace="http://schemas.microsoft.com/office/2006/metadata/properties" ma:root="true" ma:fieldsID="1d34c1f8795dc4c26b22e9bdb2be7606" ns1:_="" ns2:_="" ns3:_="">
    <xsd:import namespace="http://schemas.microsoft.com/sharepoint/v3"/>
    <xsd:import namespace="0e8bcef3-bfe5-4e57-8e26-15ecbd0c3214"/>
    <xsd:import namespace="f21ddc47-f5ce-4efa-afe6-ddc4dc1a280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description="" ma:hidden="true" ma:internalName="_ip_UnifiedCompliancePolicyProperties">
      <xsd:simpleType>
        <xsd:restriction base="dms:Note"/>
      </xsd:simpleType>
    </xsd:element>
    <xsd:element name="_ip_UnifiedCompliancePolicyUIAction" ma:index="18"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8bcef3-bfe5-4e57-8e26-15ecbd0c32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1ddc47-f5ce-4efa-afe6-ddc4dc1a280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78346-E5F9-4AF5-B0E0-A4109BC45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8bcef3-bfe5-4e57-8e26-15ecbd0c3214"/>
    <ds:schemaRef ds:uri="f21ddc47-f5ce-4efa-afe6-ddc4dc1a2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25FBD-0FC7-4EAC-BF8F-9C4B9BA75E62}">
  <ds:schemaRefs>
    <ds:schemaRef ds:uri="http://schemas.microsoft.com/sharepoint/v3/contenttype/forms"/>
  </ds:schemaRefs>
</ds:datastoreItem>
</file>

<file path=customXml/itemProps3.xml><?xml version="1.0" encoding="utf-8"?>
<ds:datastoreItem xmlns:ds="http://schemas.openxmlformats.org/officeDocument/2006/customXml" ds:itemID="{E56B1982-713B-4ADA-AFF1-FC25F0BB205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0e8bcef3-bfe5-4e57-8e26-15ecbd0c3214"/>
    <ds:schemaRef ds:uri="f21ddc47-f5ce-4efa-afe6-ddc4dc1a2800"/>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20719F11-77F5-45F2-9671-8D5A14DC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5654</Words>
  <Characters>32234</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NYSDEC</Company>
  <LinksUpToDate>false</LinksUpToDate>
  <CharactersWithSpaces>37813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JHELHS</dc:creator>
  <cp:lastModifiedBy>Terri Goldberg</cp:lastModifiedBy>
  <cp:revision>2</cp:revision>
  <cp:lastPrinted>2014-02-17T22:10:00Z</cp:lastPrinted>
  <dcterms:created xsi:type="dcterms:W3CDTF">2018-05-09T16:48:00Z</dcterms:created>
  <dcterms:modified xsi:type="dcterms:W3CDTF">2018-05-09T16:48:00Z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0x010100833F12617855D1418EEEFF2CEE6A69E7</vt:lpwstr>
  </property>
</Properties>
</file>